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C95" w:rsidRDefault="006B5D97" w:rsidP="001F3C95">
      <w:pPr>
        <w:pStyle w:val="2"/>
        <w:jc w:val="center"/>
        <w:rPr>
          <w:rFonts w:ascii="Times New Roman" w:hAnsi="Times New Roman"/>
          <w:shadow/>
          <w:spacing w:val="20"/>
          <w:sz w:val="20"/>
        </w:rPr>
      </w:pPr>
      <w:r w:rsidRPr="006B5D97">
        <w:rPr>
          <w:spacing w:val="20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.5pt;margin-top:-34.3pt;width:496.75pt;height:42.05pt;z-index:251657216">
            <v:imagedata r:id="rId8" o:title=""/>
            <w10:wrap type="topAndBottom"/>
          </v:shape>
          <o:OLEObject Type="Embed" ProgID="MSWordArt.2" ShapeID="_x0000_s1027" DrawAspect="Content" ObjectID="_1495277600" r:id="rId9">
            <o:FieldCodes>\s</o:FieldCodes>
          </o:OLEObject>
        </w:pict>
      </w:r>
      <w:r w:rsidR="001F3C95">
        <w:rPr>
          <w:rFonts w:ascii="Times New Roman" w:hAnsi="Times New Roman"/>
          <w:shadow/>
          <w:spacing w:val="20"/>
          <w:sz w:val="20"/>
        </w:rPr>
        <w:t>ΑΝΑΓΝΩΡΙΣΜΕΝΟ   ΣΩΜΑΤΕΙΟ/ΜΕΛΟΣ ΟΜΕ-ΟΤΕ</w:t>
      </w:r>
    </w:p>
    <w:p w:rsidR="001F3C95" w:rsidRDefault="001F3C95" w:rsidP="001F3C95">
      <w:pPr>
        <w:pStyle w:val="a4"/>
        <w:jc w:val="center"/>
        <w:rPr>
          <w:rFonts w:ascii="Times New Roman" w:hAnsi="Times New Roman"/>
          <w:b/>
          <w:sz w:val="24"/>
        </w:rPr>
      </w:pPr>
      <w:r w:rsidRPr="00034AE6">
        <w:rPr>
          <w:rFonts w:ascii="Times New Roman" w:hAnsi="Times New Roman"/>
          <w:b/>
          <w:sz w:val="24"/>
        </w:rPr>
        <w:t>10463/32</w:t>
      </w:r>
      <w:r>
        <w:rPr>
          <w:rFonts w:ascii="Times New Roman" w:hAnsi="Times New Roman"/>
          <w:b/>
          <w:sz w:val="24"/>
        </w:rPr>
        <w:t xml:space="preserve"> Απόφαση   Πρωτοδικείου   Αθηνών</w:t>
      </w:r>
    </w:p>
    <w:p w:rsidR="001F3C95" w:rsidRDefault="001F3C95" w:rsidP="001F3C95">
      <w:pPr>
        <w:pStyle w:val="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Α Θ Η Ν Α      </w:t>
      </w:r>
      <w:smartTag w:uri="urn:schemas-microsoft-com:office:smarttags" w:element="PersonName">
        <w:smartTagPr>
          <w:attr w:name="ProductID" w:val="1 0"/>
        </w:smartTagPr>
        <w:r>
          <w:rPr>
            <w:rFonts w:ascii="Times New Roman" w:hAnsi="Times New Roman"/>
          </w:rPr>
          <w:t>1 0</w:t>
        </w:r>
      </w:smartTag>
      <w:r>
        <w:rPr>
          <w:rFonts w:ascii="Times New Roman" w:hAnsi="Times New Roman"/>
        </w:rPr>
        <w:t xml:space="preserve"> 4 </w:t>
      </w:r>
      <w:smartTag w:uri="urn:schemas-microsoft-com:office:smarttags" w:element="PersonName">
        <w:smartTagPr>
          <w:attr w:name="ProductID" w:val="3 2"/>
        </w:smartTagPr>
        <w:r>
          <w:rPr>
            <w:rFonts w:ascii="Times New Roman" w:hAnsi="Times New Roman"/>
          </w:rPr>
          <w:t>3 2</w:t>
        </w:r>
      </w:smartTag>
    </w:p>
    <w:p w:rsidR="001F3C95" w:rsidRDefault="001F3C95" w:rsidP="001F3C95">
      <w:pPr>
        <w:pStyle w:val="a5"/>
        <w:jc w:val="center"/>
        <w:rPr>
          <w:rFonts w:ascii="Times New Roman" w:hAnsi="Times New Roman"/>
          <w:shadow/>
          <w:sz w:val="22"/>
        </w:rPr>
      </w:pPr>
      <w:r>
        <w:rPr>
          <w:rFonts w:ascii="Times New Roman" w:hAnsi="Times New Roman"/>
          <w:shadow/>
          <w:sz w:val="22"/>
        </w:rPr>
        <w:t>ΓΡΑΦΕΙΑ :  ΒΕΡΑΝΖΕΡΟΥ 34 - ΤΗΛ. 2105241576 - 9  ΦΑΞ : 2105229150-2105200006</w:t>
      </w:r>
    </w:p>
    <w:p w:rsidR="001F3C95" w:rsidRPr="002114D2" w:rsidRDefault="006B5D97" w:rsidP="001F3C95">
      <w:pPr>
        <w:pStyle w:val="a5"/>
        <w:jc w:val="center"/>
        <w:rPr>
          <w:rFonts w:ascii="Times New Roman" w:hAnsi="Times New Roman"/>
          <w:shadow/>
          <w:sz w:val="22"/>
        </w:rPr>
      </w:pPr>
      <w:hyperlink r:id="rId10" w:history="1"/>
      <w:r w:rsidR="001F3C95" w:rsidRPr="002114D2">
        <w:rPr>
          <w:rFonts w:ascii="Times New Roman" w:hAnsi="Times New Roman"/>
          <w:shadow/>
          <w:sz w:val="22"/>
        </w:rPr>
        <w:t xml:space="preserve">   </w:t>
      </w:r>
      <w:r w:rsidR="001F3C95">
        <w:rPr>
          <w:rFonts w:ascii="Times New Roman" w:hAnsi="Times New Roman"/>
          <w:shadow/>
          <w:sz w:val="22"/>
          <w:lang w:val="de-DE"/>
        </w:rPr>
        <w:t>e</w:t>
      </w:r>
      <w:r w:rsidR="001F3C95" w:rsidRPr="002114D2">
        <w:rPr>
          <w:rFonts w:ascii="Times New Roman" w:hAnsi="Times New Roman"/>
          <w:shadow/>
          <w:sz w:val="22"/>
        </w:rPr>
        <w:t>-</w:t>
      </w:r>
      <w:r w:rsidR="001F3C95">
        <w:rPr>
          <w:rFonts w:ascii="Times New Roman" w:hAnsi="Times New Roman"/>
          <w:shadow/>
          <w:sz w:val="22"/>
          <w:lang w:val="de-DE"/>
        </w:rPr>
        <w:t>mail</w:t>
      </w:r>
      <w:r w:rsidR="001F3C95" w:rsidRPr="002114D2">
        <w:rPr>
          <w:rFonts w:ascii="Times New Roman" w:hAnsi="Times New Roman"/>
          <w:shadow/>
          <w:sz w:val="22"/>
        </w:rPr>
        <w:t xml:space="preserve">: </w:t>
      </w:r>
      <w:hyperlink r:id="rId11" w:history="1">
        <w:r w:rsidR="0061446C" w:rsidRPr="00FD5DC9">
          <w:rPr>
            <w:rStyle w:val="-"/>
            <w:rFonts w:ascii="Times New Roman" w:hAnsi="Times New Roman"/>
            <w:shadow/>
            <w:sz w:val="22"/>
            <w:lang w:val="de-DE"/>
          </w:rPr>
          <w:t>info@petote.gr</w:t>
        </w:r>
      </w:hyperlink>
      <w:r w:rsidR="001F3C95" w:rsidRPr="002114D2">
        <w:rPr>
          <w:rFonts w:ascii="Times New Roman" w:hAnsi="Times New Roman"/>
          <w:shadow/>
          <w:sz w:val="22"/>
        </w:rPr>
        <w:t xml:space="preserve"> </w:t>
      </w:r>
    </w:p>
    <w:p w:rsidR="00954363" w:rsidRPr="000839E2" w:rsidRDefault="001F3C95" w:rsidP="008F60AC">
      <w:pPr>
        <w:pBdr>
          <w:bottom w:val="single" w:sz="2" w:space="0" w:color="808080"/>
        </w:pBdr>
        <w:rPr>
          <w:rFonts w:ascii="Book Antiqua" w:hAnsi="Book Antiqua"/>
          <w:b/>
          <w:sz w:val="20"/>
        </w:rPr>
      </w:pPr>
      <w:r w:rsidRPr="002114D2">
        <w:rPr>
          <w:rFonts w:ascii="Book Antiqua" w:hAnsi="Book Antiqua"/>
          <w:b/>
          <w:sz w:val="20"/>
        </w:rPr>
        <w:t xml:space="preserve"> </w:t>
      </w:r>
      <w:r>
        <w:rPr>
          <w:rFonts w:ascii="Book Antiqua" w:hAnsi="Book Antiqua"/>
          <w:b/>
          <w:sz w:val="20"/>
        </w:rPr>
        <w:t>Αρ</w:t>
      </w:r>
      <w:r w:rsidRPr="00FB0007">
        <w:rPr>
          <w:rFonts w:ascii="Book Antiqua" w:hAnsi="Book Antiqua"/>
          <w:b/>
          <w:sz w:val="20"/>
        </w:rPr>
        <w:t xml:space="preserve">. </w:t>
      </w:r>
      <w:r>
        <w:rPr>
          <w:rFonts w:ascii="Book Antiqua" w:hAnsi="Book Antiqua"/>
          <w:b/>
          <w:sz w:val="20"/>
        </w:rPr>
        <w:t>Πρωτ</w:t>
      </w:r>
      <w:r w:rsidR="00FB0007">
        <w:rPr>
          <w:rFonts w:ascii="Book Antiqua" w:hAnsi="Book Antiqua"/>
          <w:b/>
          <w:sz w:val="20"/>
        </w:rPr>
        <w:t>.</w:t>
      </w:r>
      <w:r w:rsidRPr="00FB0007">
        <w:rPr>
          <w:rFonts w:ascii="Book Antiqua" w:hAnsi="Book Antiqua"/>
          <w:b/>
          <w:sz w:val="20"/>
        </w:rPr>
        <w:t xml:space="preserve"> </w:t>
      </w:r>
      <w:r w:rsidR="00C3653B" w:rsidRPr="00C3653B">
        <w:rPr>
          <w:rFonts w:ascii="Book Antiqua" w:hAnsi="Book Antiqua"/>
          <w:b/>
          <w:sz w:val="20"/>
        </w:rPr>
        <w:t>90</w:t>
      </w:r>
      <w:r w:rsidR="00840746" w:rsidRPr="00FB0007">
        <w:rPr>
          <w:rFonts w:ascii="Book Antiqua" w:hAnsi="Book Antiqua"/>
          <w:b/>
          <w:sz w:val="20"/>
        </w:rPr>
        <w:t xml:space="preserve">              </w:t>
      </w:r>
      <w:r w:rsidR="004B58EF">
        <w:rPr>
          <w:rFonts w:ascii="Book Antiqua" w:hAnsi="Book Antiqua"/>
          <w:b/>
          <w:sz w:val="20"/>
        </w:rPr>
        <w:tab/>
      </w:r>
      <w:r w:rsidRPr="00FB0007">
        <w:rPr>
          <w:rFonts w:ascii="Book Antiqua" w:hAnsi="Book Antiqua"/>
          <w:b/>
          <w:sz w:val="20"/>
        </w:rPr>
        <w:t xml:space="preserve">         </w:t>
      </w:r>
      <w:r w:rsidR="00C3653B">
        <w:rPr>
          <w:rFonts w:ascii="Book Antiqua" w:hAnsi="Book Antiqua"/>
          <w:b/>
          <w:sz w:val="20"/>
        </w:rPr>
        <w:t xml:space="preserve">    </w:t>
      </w:r>
      <w:r w:rsidRPr="00FB0007">
        <w:rPr>
          <w:rFonts w:ascii="Book Antiqua" w:hAnsi="Book Antiqua"/>
          <w:b/>
          <w:sz w:val="20"/>
        </w:rPr>
        <w:t xml:space="preserve">     </w:t>
      </w:r>
      <w:r w:rsidRPr="00FB0007">
        <w:rPr>
          <w:rFonts w:ascii="Book Antiqua" w:hAnsi="Book Antiqua"/>
          <w:b/>
          <w:sz w:val="20"/>
        </w:rPr>
        <w:tab/>
      </w:r>
      <w:r w:rsidR="008F60AC" w:rsidRPr="00FB0007">
        <w:rPr>
          <w:rFonts w:ascii="Book Antiqua" w:hAnsi="Book Antiqua"/>
          <w:b/>
          <w:sz w:val="20"/>
        </w:rPr>
        <w:t xml:space="preserve">                          </w:t>
      </w:r>
      <w:r w:rsidR="0061446C" w:rsidRPr="00FB0007">
        <w:rPr>
          <w:rFonts w:ascii="Book Antiqua" w:hAnsi="Book Antiqua"/>
          <w:b/>
          <w:sz w:val="20"/>
        </w:rPr>
        <w:t xml:space="preserve">               </w:t>
      </w:r>
      <w:r w:rsidR="00FB0007">
        <w:rPr>
          <w:rFonts w:ascii="Book Antiqua" w:hAnsi="Book Antiqua"/>
          <w:b/>
          <w:sz w:val="20"/>
        </w:rPr>
        <w:t xml:space="preserve">      </w:t>
      </w:r>
      <w:r w:rsidR="0061446C" w:rsidRPr="00FB0007">
        <w:rPr>
          <w:rFonts w:ascii="Book Antiqua" w:hAnsi="Book Antiqua"/>
          <w:b/>
          <w:sz w:val="20"/>
        </w:rPr>
        <w:t xml:space="preserve">      </w:t>
      </w:r>
      <w:r w:rsidR="00C3653B">
        <w:rPr>
          <w:rFonts w:ascii="Book Antiqua" w:hAnsi="Book Antiqua"/>
          <w:b/>
          <w:sz w:val="20"/>
        </w:rPr>
        <w:t xml:space="preserve">                      </w:t>
      </w:r>
      <w:r>
        <w:rPr>
          <w:rFonts w:ascii="Book Antiqua" w:hAnsi="Book Antiqua"/>
          <w:b/>
          <w:sz w:val="20"/>
        </w:rPr>
        <w:t xml:space="preserve">ΑΘΗΝΑ   </w:t>
      </w:r>
      <w:r w:rsidR="00C3653B" w:rsidRPr="00C3653B">
        <w:rPr>
          <w:rFonts w:ascii="Book Antiqua" w:hAnsi="Book Antiqua"/>
          <w:b/>
          <w:sz w:val="20"/>
        </w:rPr>
        <w:t>8</w:t>
      </w:r>
      <w:r>
        <w:rPr>
          <w:rFonts w:ascii="Book Antiqua" w:hAnsi="Book Antiqua"/>
          <w:b/>
          <w:sz w:val="20"/>
        </w:rPr>
        <w:t xml:space="preserve">  </w:t>
      </w:r>
      <w:r w:rsidR="00C3653B">
        <w:rPr>
          <w:rFonts w:ascii="Book Antiqua" w:hAnsi="Book Antiqua"/>
          <w:b/>
          <w:sz w:val="20"/>
        </w:rPr>
        <w:t>Ιουνίου</w:t>
      </w:r>
      <w:r w:rsidR="009A28AF">
        <w:rPr>
          <w:rFonts w:ascii="Book Antiqua" w:hAnsi="Book Antiqua"/>
          <w:b/>
          <w:sz w:val="20"/>
        </w:rPr>
        <w:t xml:space="preserve">  </w:t>
      </w:r>
      <w:r>
        <w:rPr>
          <w:rFonts w:ascii="Book Antiqua" w:hAnsi="Book Antiqua"/>
          <w:b/>
          <w:sz w:val="20"/>
        </w:rPr>
        <w:t>201</w:t>
      </w:r>
      <w:r w:rsidR="004B58EF">
        <w:rPr>
          <w:rFonts w:ascii="Book Antiqua" w:hAnsi="Book Antiqua"/>
          <w:b/>
          <w:sz w:val="20"/>
        </w:rPr>
        <w:t>5</w:t>
      </w:r>
    </w:p>
    <w:p w:rsidR="004B58EF" w:rsidRPr="004B58EF" w:rsidRDefault="004B58EF" w:rsidP="004B58EF"/>
    <w:p w:rsidR="00C3653B" w:rsidRPr="00C3653B" w:rsidRDefault="00C3653B" w:rsidP="00C3653B">
      <w:pPr>
        <w:jc w:val="center"/>
        <w:rPr>
          <w:sz w:val="40"/>
          <w:szCs w:val="40"/>
          <w:u w:val="single"/>
        </w:rPr>
      </w:pPr>
      <w:r w:rsidRPr="00C3653B">
        <w:rPr>
          <w:b/>
          <w:sz w:val="40"/>
          <w:szCs w:val="40"/>
          <w:u w:val="single"/>
        </w:rPr>
        <w:t>ΑΝΑΚΟΙΝΩΣΗ</w:t>
      </w:r>
    </w:p>
    <w:p w:rsidR="00C3653B" w:rsidRPr="00D41FAE" w:rsidRDefault="00C3653B" w:rsidP="00C3653B"/>
    <w:p w:rsidR="00C3653B" w:rsidRDefault="00C3653B" w:rsidP="00C3653B">
      <w:pPr>
        <w:spacing w:after="120" w:line="360" w:lineRule="auto"/>
        <w:ind w:firstLine="720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Μετά τις τελευταίες εξελίξεις και τις εντολές της διοίκησης του ΟΤΕ για κατάργηση βαρδιών Η/Μ – Η/Π και αντικατάσταση τους με υπηρεσία </w:t>
      </w:r>
      <w:r>
        <w:rPr>
          <w:rFonts w:ascii="Cambria" w:hAnsi="Cambria"/>
          <w:sz w:val="26"/>
          <w:szCs w:val="26"/>
          <w:lang w:val="en-US"/>
        </w:rPr>
        <w:t>Stand</w:t>
      </w:r>
      <w:r w:rsidRPr="005E7383">
        <w:rPr>
          <w:rFonts w:ascii="Cambria" w:hAnsi="Cambria"/>
          <w:sz w:val="26"/>
          <w:szCs w:val="26"/>
        </w:rPr>
        <w:t xml:space="preserve"> </w:t>
      </w:r>
      <w:r>
        <w:rPr>
          <w:rFonts w:ascii="Cambria" w:hAnsi="Cambria"/>
          <w:sz w:val="26"/>
          <w:szCs w:val="26"/>
          <w:lang w:val="en-US"/>
        </w:rPr>
        <w:t>By</w:t>
      </w:r>
      <w:r w:rsidRPr="005E7383">
        <w:rPr>
          <w:rFonts w:ascii="Cambria" w:hAnsi="Cambria"/>
          <w:sz w:val="26"/>
          <w:szCs w:val="26"/>
        </w:rPr>
        <w:t xml:space="preserve">, </w:t>
      </w:r>
      <w:r>
        <w:rPr>
          <w:rFonts w:ascii="Cambria" w:hAnsi="Cambria"/>
          <w:sz w:val="26"/>
          <w:szCs w:val="26"/>
        </w:rPr>
        <w:t xml:space="preserve">συνεδρίασε εκτάκτως η Εκτελεστική </w:t>
      </w:r>
      <w:r w:rsidRPr="00C3653B">
        <w:rPr>
          <w:rFonts w:cs="Calibri"/>
          <w:sz w:val="24"/>
          <w:szCs w:val="24"/>
        </w:rPr>
        <w:t>Επιτροπή</w:t>
      </w:r>
      <w:r>
        <w:rPr>
          <w:rFonts w:ascii="Cambria" w:hAnsi="Cambria"/>
          <w:sz w:val="26"/>
          <w:szCs w:val="26"/>
        </w:rPr>
        <w:t xml:space="preserve"> της ΠΕΤ-ΟΤΕ παρουσία και του νομικού συμβούλου του σωματείου και αποφάσισε,  </w:t>
      </w:r>
    </w:p>
    <w:p w:rsidR="00C3653B" w:rsidRPr="005E7383" w:rsidRDefault="00C3653B" w:rsidP="00C3653B">
      <w:pPr>
        <w:numPr>
          <w:ilvl w:val="0"/>
          <w:numId w:val="6"/>
        </w:numPr>
        <w:spacing w:after="120" w:line="360" w:lineRule="auto"/>
        <w:jc w:val="both"/>
        <w:rPr>
          <w:rFonts w:ascii="Cambria" w:hAnsi="Cambria" w:cs="Arial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Η ΠΕΤ-ΟΤΕ θεωρεί ότι με την σχετική εντολή για αντικατάσταση βαρδιών με υπηρεσία </w:t>
      </w:r>
      <w:r>
        <w:rPr>
          <w:rFonts w:ascii="Cambria" w:hAnsi="Cambria"/>
          <w:sz w:val="26"/>
          <w:szCs w:val="26"/>
          <w:lang w:val="en-US"/>
        </w:rPr>
        <w:t>Stand</w:t>
      </w:r>
      <w:r w:rsidRPr="005E7383">
        <w:rPr>
          <w:rFonts w:ascii="Cambria" w:hAnsi="Cambria"/>
          <w:sz w:val="26"/>
          <w:szCs w:val="26"/>
        </w:rPr>
        <w:t xml:space="preserve"> </w:t>
      </w:r>
      <w:r>
        <w:rPr>
          <w:rFonts w:ascii="Cambria" w:hAnsi="Cambria"/>
          <w:sz w:val="26"/>
          <w:szCs w:val="26"/>
          <w:lang w:val="en-US"/>
        </w:rPr>
        <w:t>By</w:t>
      </w:r>
      <w:r>
        <w:rPr>
          <w:rFonts w:ascii="Cambria" w:hAnsi="Cambria"/>
          <w:sz w:val="26"/>
          <w:szCs w:val="26"/>
        </w:rPr>
        <w:t>, παραβιάζονται κατάφορα όροι υφιστάμενης ισχύουσας συλλογικής σύμβασης.</w:t>
      </w:r>
    </w:p>
    <w:p w:rsidR="00C3653B" w:rsidRPr="00AF3530" w:rsidRDefault="00C3653B" w:rsidP="00C3653B">
      <w:pPr>
        <w:numPr>
          <w:ilvl w:val="0"/>
          <w:numId w:val="6"/>
        </w:numPr>
        <w:spacing w:after="120" w:line="360" w:lineRule="auto"/>
        <w:jc w:val="both"/>
        <w:rPr>
          <w:rFonts w:ascii="Cambria" w:hAnsi="Cambria" w:cs="Arial"/>
          <w:sz w:val="26"/>
          <w:szCs w:val="26"/>
        </w:rPr>
      </w:pPr>
      <w:r>
        <w:rPr>
          <w:rFonts w:ascii="Cambria" w:hAnsi="Cambria"/>
          <w:sz w:val="26"/>
          <w:szCs w:val="26"/>
        </w:rPr>
        <w:t>Μέχρι την οριστική διευθέτηση του προβλήματος που έχει προκύψει, οι εργαζόμενοι στα Η/Μ – Η/Π θα παρέχουν τις υπηρεσίες τους σύμφωνα με τον υφιστάμενο πίνακα βαρδιών που έχει δηλωθεί στην επιθεώρηση εργασίας.</w:t>
      </w:r>
    </w:p>
    <w:p w:rsidR="00C3653B" w:rsidRPr="005E7383" w:rsidRDefault="00C3653B" w:rsidP="00C3653B">
      <w:pPr>
        <w:spacing w:after="120" w:line="360" w:lineRule="auto"/>
        <w:jc w:val="both"/>
        <w:rPr>
          <w:rFonts w:ascii="Cambria" w:hAnsi="Cambria" w:cs="Arial"/>
          <w:sz w:val="26"/>
          <w:szCs w:val="26"/>
        </w:rPr>
      </w:pPr>
      <w:r>
        <w:rPr>
          <w:rFonts w:ascii="Cambria" w:hAnsi="Cambria"/>
          <w:sz w:val="26"/>
          <w:szCs w:val="26"/>
        </w:rPr>
        <w:t>Για όλες τις περαιτέρω ενέργειες της ΠΕΤ-ΟΤΕ θα ενημερωθούν οι συνάδελφοι άμεσα.</w:t>
      </w:r>
    </w:p>
    <w:p w:rsidR="004B58EF" w:rsidRPr="004B58EF" w:rsidRDefault="004B58EF" w:rsidP="0061446C">
      <w:pPr>
        <w:jc w:val="center"/>
        <w:rPr>
          <w:b/>
          <w:sz w:val="40"/>
          <w:szCs w:val="40"/>
          <w:u w:val="single"/>
        </w:rPr>
      </w:pPr>
    </w:p>
    <w:p w:rsidR="004B58EF" w:rsidRPr="004B58EF" w:rsidRDefault="004B58EF" w:rsidP="0061446C">
      <w:pPr>
        <w:jc w:val="center"/>
        <w:rPr>
          <w:b/>
          <w:sz w:val="40"/>
          <w:szCs w:val="40"/>
          <w:u w:val="single"/>
        </w:rPr>
      </w:pPr>
    </w:p>
    <w:p w:rsidR="009A28AF" w:rsidRPr="00A3344B" w:rsidRDefault="00C3653B" w:rsidP="00A3344B">
      <w:pPr>
        <w:jc w:val="both"/>
        <w:rPr>
          <w:b/>
          <w:sz w:val="28"/>
          <w:szCs w:val="28"/>
        </w:rPr>
      </w:pPr>
      <w:r>
        <w:rPr>
          <w:b/>
          <w:noProof/>
          <w:sz w:val="40"/>
          <w:szCs w:val="40"/>
          <w:u w:val="single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716915</wp:posOffset>
            </wp:positionH>
            <wp:positionV relativeFrom="paragraph">
              <wp:posOffset>27940</wp:posOffset>
            </wp:positionV>
            <wp:extent cx="5172075" cy="2152650"/>
            <wp:effectExtent l="19050" t="0" r="9525" b="0"/>
            <wp:wrapNone/>
            <wp:docPr id="4" name="Εικόνα 2" descr="C:\Documents and Settings\Administrator\Επιφάνεια εργασίας\Έγγραφα ΠΕΤ-ΟΤΕ\peto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C:\Documents and Settings\Administrator\Επιφάνεια εργασίας\Έγγραφα ΠΕΤ-ΟΤΕ\petote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A28AF" w:rsidRPr="00A3344B" w:rsidSect="00934BB8">
      <w:pgSz w:w="11906" w:h="16838"/>
      <w:pgMar w:top="1276" w:right="99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316" w:rsidRDefault="00193316" w:rsidP="00AC0540">
      <w:pPr>
        <w:spacing w:after="0" w:line="240" w:lineRule="auto"/>
      </w:pPr>
      <w:r>
        <w:separator/>
      </w:r>
    </w:p>
  </w:endnote>
  <w:endnote w:type="continuationSeparator" w:id="1">
    <w:p w:rsidR="00193316" w:rsidRDefault="00193316" w:rsidP="00AC0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316" w:rsidRDefault="00193316" w:rsidP="00AC0540">
      <w:pPr>
        <w:spacing w:after="0" w:line="240" w:lineRule="auto"/>
      </w:pPr>
      <w:r>
        <w:separator/>
      </w:r>
    </w:p>
  </w:footnote>
  <w:footnote w:type="continuationSeparator" w:id="1">
    <w:p w:rsidR="00193316" w:rsidRDefault="00193316" w:rsidP="00AC0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26070F31"/>
    <w:multiLevelType w:val="hybridMultilevel"/>
    <w:tmpl w:val="861C6DEA"/>
    <w:lvl w:ilvl="0" w:tplc="1DD614A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F2EEC"/>
    <w:multiLevelType w:val="hybridMultilevel"/>
    <w:tmpl w:val="6D70C906"/>
    <w:lvl w:ilvl="0" w:tplc="D1AC2B1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60307F"/>
    <w:multiLevelType w:val="hybridMultilevel"/>
    <w:tmpl w:val="82929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B0264D"/>
    <w:multiLevelType w:val="hybridMultilevel"/>
    <w:tmpl w:val="EC9A79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460BEC"/>
    <w:rsid w:val="00017FB8"/>
    <w:rsid w:val="0008255B"/>
    <w:rsid w:val="000839E2"/>
    <w:rsid w:val="000C63E7"/>
    <w:rsid w:val="000D5014"/>
    <w:rsid w:val="000E0C82"/>
    <w:rsid w:val="001414BA"/>
    <w:rsid w:val="00193316"/>
    <w:rsid w:val="001F3C95"/>
    <w:rsid w:val="002114D2"/>
    <w:rsid w:val="002B18FC"/>
    <w:rsid w:val="002D4069"/>
    <w:rsid w:val="0033770B"/>
    <w:rsid w:val="003B259A"/>
    <w:rsid w:val="003C5836"/>
    <w:rsid w:val="0042729C"/>
    <w:rsid w:val="00430DF3"/>
    <w:rsid w:val="00460BEC"/>
    <w:rsid w:val="00493B4E"/>
    <w:rsid w:val="004B10FF"/>
    <w:rsid w:val="004B58EF"/>
    <w:rsid w:val="00571B7B"/>
    <w:rsid w:val="00574B81"/>
    <w:rsid w:val="005E6955"/>
    <w:rsid w:val="0061446C"/>
    <w:rsid w:val="00622E24"/>
    <w:rsid w:val="006451FF"/>
    <w:rsid w:val="00680F9D"/>
    <w:rsid w:val="006A743D"/>
    <w:rsid w:val="006B5D97"/>
    <w:rsid w:val="006E2704"/>
    <w:rsid w:val="00725FAF"/>
    <w:rsid w:val="00755299"/>
    <w:rsid w:val="00755AFC"/>
    <w:rsid w:val="0076296F"/>
    <w:rsid w:val="00793C71"/>
    <w:rsid w:val="008064E7"/>
    <w:rsid w:val="00840746"/>
    <w:rsid w:val="008F60AC"/>
    <w:rsid w:val="008F6D96"/>
    <w:rsid w:val="00934BB8"/>
    <w:rsid w:val="009542B6"/>
    <w:rsid w:val="00954363"/>
    <w:rsid w:val="00954A32"/>
    <w:rsid w:val="00971FA5"/>
    <w:rsid w:val="009A28AF"/>
    <w:rsid w:val="00A3344B"/>
    <w:rsid w:val="00A33941"/>
    <w:rsid w:val="00AA12A1"/>
    <w:rsid w:val="00AA5044"/>
    <w:rsid w:val="00AC0540"/>
    <w:rsid w:val="00AC054B"/>
    <w:rsid w:val="00AF7504"/>
    <w:rsid w:val="00BD3B92"/>
    <w:rsid w:val="00C03D50"/>
    <w:rsid w:val="00C12813"/>
    <w:rsid w:val="00C217C4"/>
    <w:rsid w:val="00C3653B"/>
    <w:rsid w:val="00C80927"/>
    <w:rsid w:val="00CE21E9"/>
    <w:rsid w:val="00D03A8D"/>
    <w:rsid w:val="00EE2692"/>
    <w:rsid w:val="00F24BDD"/>
    <w:rsid w:val="00FB0007"/>
    <w:rsid w:val="00FE2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4E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Char"/>
    <w:qFormat/>
    <w:rsid w:val="001F3C95"/>
    <w:pPr>
      <w:keepNext/>
      <w:spacing w:after="0" w:line="240" w:lineRule="auto"/>
      <w:jc w:val="both"/>
      <w:outlineLvl w:val="1"/>
    </w:pPr>
    <w:rPr>
      <w:rFonts w:ascii="Bookman Old Style" w:eastAsia="Times New Roman" w:hAnsi="Bookman Old Style"/>
      <w:b/>
      <w:sz w:val="28"/>
      <w:szCs w:val="20"/>
      <w:lang w:eastAsia="el-GR"/>
    </w:rPr>
  </w:style>
  <w:style w:type="paragraph" w:styleId="3">
    <w:name w:val="heading 3"/>
    <w:basedOn w:val="a"/>
    <w:next w:val="a"/>
    <w:link w:val="3Char"/>
    <w:qFormat/>
    <w:rsid w:val="001F3C95"/>
    <w:pPr>
      <w:keepNext/>
      <w:spacing w:after="0" w:line="240" w:lineRule="auto"/>
      <w:jc w:val="both"/>
      <w:outlineLvl w:val="2"/>
    </w:pPr>
    <w:rPr>
      <w:rFonts w:ascii="Bookman Old Style" w:eastAsia="Times New Roman" w:hAnsi="Bookman Old Style"/>
      <w:b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54B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2B18FC"/>
    <w:rPr>
      <w:color w:val="0000FF"/>
      <w:u w:val="single"/>
    </w:rPr>
  </w:style>
  <w:style w:type="character" w:customStyle="1" w:styleId="2Char">
    <w:name w:val="Επικεφαλίδα 2 Char"/>
    <w:basedOn w:val="a0"/>
    <w:link w:val="2"/>
    <w:rsid w:val="001F3C95"/>
    <w:rPr>
      <w:rFonts w:ascii="Bookman Old Style" w:eastAsia="Times New Roman" w:hAnsi="Bookman Old Style"/>
      <w:b/>
      <w:sz w:val="28"/>
    </w:rPr>
  </w:style>
  <w:style w:type="character" w:customStyle="1" w:styleId="3Char">
    <w:name w:val="Επικεφαλίδα 3 Char"/>
    <w:basedOn w:val="a0"/>
    <w:link w:val="3"/>
    <w:rsid w:val="001F3C95"/>
    <w:rPr>
      <w:rFonts w:ascii="Bookman Old Style" w:eastAsia="Times New Roman" w:hAnsi="Bookman Old Style"/>
      <w:b/>
      <w:sz w:val="24"/>
    </w:rPr>
  </w:style>
  <w:style w:type="paragraph" w:styleId="a4">
    <w:name w:val="Body Text"/>
    <w:basedOn w:val="a"/>
    <w:link w:val="Char"/>
    <w:rsid w:val="001F3C95"/>
    <w:pPr>
      <w:spacing w:after="0" w:line="240" w:lineRule="auto"/>
      <w:jc w:val="both"/>
    </w:pPr>
    <w:rPr>
      <w:rFonts w:ascii="Bookman Old Style" w:eastAsia="Times New Roman" w:hAnsi="Bookman Old Style"/>
      <w:sz w:val="32"/>
      <w:szCs w:val="20"/>
      <w:lang w:eastAsia="el-GR"/>
    </w:rPr>
  </w:style>
  <w:style w:type="character" w:customStyle="1" w:styleId="Char">
    <w:name w:val="Σώμα κειμένου Char"/>
    <w:basedOn w:val="a0"/>
    <w:link w:val="a4"/>
    <w:rsid w:val="001F3C95"/>
    <w:rPr>
      <w:rFonts w:ascii="Bookman Old Style" w:eastAsia="Times New Roman" w:hAnsi="Bookman Old Style"/>
      <w:sz w:val="32"/>
    </w:rPr>
  </w:style>
  <w:style w:type="paragraph" w:styleId="a5">
    <w:name w:val="Body Text Indent"/>
    <w:basedOn w:val="a"/>
    <w:link w:val="Char0"/>
    <w:rsid w:val="001F3C95"/>
    <w:pPr>
      <w:spacing w:after="0" w:line="240" w:lineRule="auto"/>
      <w:jc w:val="both"/>
    </w:pPr>
    <w:rPr>
      <w:rFonts w:ascii="Bookman Old Style" w:eastAsia="Times New Roman" w:hAnsi="Bookman Old Style"/>
      <w:b/>
      <w:sz w:val="24"/>
      <w:szCs w:val="20"/>
      <w:lang w:eastAsia="el-GR"/>
    </w:rPr>
  </w:style>
  <w:style w:type="character" w:customStyle="1" w:styleId="Char0">
    <w:name w:val="Σώμα κείμενου με εσοχή Char"/>
    <w:basedOn w:val="a0"/>
    <w:link w:val="a5"/>
    <w:rsid w:val="001F3C95"/>
    <w:rPr>
      <w:rFonts w:ascii="Bookman Old Style" w:eastAsia="Times New Roman" w:hAnsi="Bookman Old Style"/>
      <w:b/>
      <w:sz w:val="24"/>
    </w:rPr>
  </w:style>
  <w:style w:type="paragraph" w:styleId="a6">
    <w:name w:val="footnote text"/>
    <w:basedOn w:val="a"/>
    <w:link w:val="Char1"/>
    <w:uiPriority w:val="99"/>
    <w:semiHidden/>
    <w:unhideWhenUsed/>
    <w:rsid w:val="00AC0540"/>
    <w:rPr>
      <w:sz w:val="20"/>
      <w:szCs w:val="20"/>
    </w:rPr>
  </w:style>
  <w:style w:type="character" w:customStyle="1" w:styleId="Char1">
    <w:name w:val="Κείμενο υποσημείωσης Char"/>
    <w:basedOn w:val="a0"/>
    <w:link w:val="a6"/>
    <w:uiPriority w:val="99"/>
    <w:semiHidden/>
    <w:rsid w:val="00AC0540"/>
    <w:rPr>
      <w:lang w:eastAsia="en-US"/>
    </w:rPr>
  </w:style>
  <w:style w:type="character" w:styleId="a7">
    <w:name w:val="footnote reference"/>
    <w:basedOn w:val="a0"/>
    <w:uiPriority w:val="99"/>
    <w:semiHidden/>
    <w:unhideWhenUsed/>
    <w:rsid w:val="00AC0540"/>
    <w:rPr>
      <w:vertAlign w:val="superscript"/>
    </w:rPr>
  </w:style>
  <w:style w:type="paragraph" w:styleId="a8">
    <w:name w:val="header"/>
    <w:basedOn w:val="a"/>
    <w:link w:val="Char2"/>
    <w:uiPriority w:val="99"/>
    <w:semiHidden/>
    <w:unhideWhenUsed/>
    <w:rsid w:val="00AC0540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8"/>
    <w:uiPriority w:val="99"/>
    <w:semiHidden/>
    <w:rsid w:val="00AC0540"/>
    <w:rPr>
      <w:sz w:val="22"/>
      <w:szCs w:val="22"/>
      <w:lang w:eastAsia="en-US"/>
    </w:rPr>
  </w:style>
  <w:style w:type="paragraph" w:styleId="a9">
    <w:name w:val="footer"/>
    <w:basedOn w:val="a"/>
    <w:link w:val="Char3"/>
    <w:uiPriority w:val="99"/>
    <w:semiHidden/>
    <w:unhideWhenUsed/>
    <w:rsid w:val="00AC0540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9"/>
    <w:uiPriority w:val="99"/>
    <w:semiHidden/>
    <w:rsid w:val="00AC0540"/>
    <w:rPr>
      <w:sz w:val="22"/>
      <w:szCs w:val="22"/>
      <w:lang w:eastAsia="en-US"/>
    </w:rPr>
  </w:style>
  <w:style w:type="paragraph" w:styleId="Web">
    <w:name w:val="Normal (Web)"/>
    <w:basedOn w:val="a"/>
    <w:uiPriority w:val="99"/>
    <w:semiHidden/>
    <w:unhideWhenUsed/>
    <w:rsid w:val="009543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a">
    <w:name w:val="Balloon Text"/>
    <w:basedOn w:val="a"/>
    <w:link w:val="Char4"/>
    <w:uiPriority w:val="99"/>
    <w:semiHidden/>
    <w:unhideWhenUsed/>
    <w:rsid w:val="00755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a"/>
    <w:uiPriority w:val="99"/>
    <w:semiHidden/>
    <w:rsid w:val="0075529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5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petote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etote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9D748-4323-45D1-80F7-EE735C160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Links>
    <vt:vector size="12" baseType="variant">
      <vt:variant>
        <vt:i4>2424853</vt:i4>
      </vt:variant>
      <vt:variant>
        <vt:i4>3</vt:i4>
      </vt:variant>
      <vt:variant>
        <vt:i4>0</vt:i4>
      </vt:variant>
      <vt:variant>
        <vt:i4>5</vt:i4>
      </vt:variant>
      <vt:variant>
        <vt:lpwstr>mailto:info@petote.gr</vt:lpwstr>
      </vt:variant>
      <vt:variant>
        <vt:lpwstr/>
      </vt:variant>
      <vt:variant>
        <vt:i4>458840</vt:i4>
      </vt:variant>
      <vt:variant>
        <vt:i4>0</vt:i4>
      </vt:variant>
      <vt:variant>
        <vt:i4>0</vt:i4>
      </vt:variant>
      <vt:variant>
        <vt:i4>5</vt:i4>
      </vt:variant>
      <vt:variant>
        <vt:lpwstr>http://www.petote.gr/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Nektarios</dc:creator>
  <cp:lastModifiedBy>dimos</cp:lastModifiedBy>
  <cp:revision>2</cp:revision>
  <cp:lastPrinted>2015-02-17T09:22:00Z</cp:lastPrinted>
  <dcterms:created xsi:type="dcterms:W3CDTF">2015-06-08T11:07:00Z</dcterms:created>
  <dcterms:modified xsi:type="dcterms:W3CDTF">2015-06-08T11:07:00Z</dcterms:modified>
</cp:coreProperties>
</file>