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28E1D" w14:textId="77777777" w:rsidR="002929F0" w:rsidRPr="002529E7" w:rsidRDefault="002929F0" w:rsidP="002929F0">
      <w:pPr>
        <w:tabs>
          <w:tab w:val="left" w:pos="-540"/>
          <w:tab w:val="left" w:pos="480"/>
        </w:tabs>
        <w:spacing w:after="60" w:line="240" w:lineRule="auto"/>
        <w:ind w:left="-540"/>
        <w:jc w:val="center"/>
        <w:rPr>
          <w:rFonts w:ascii="Arial Black" w:eastAsia="Times New Roman" w:hAnsi="Arial Black" w:cs="Arial"/>
          <w:sz w:val="24"/>
          <w:szCs w:val="24"/>
          <w:lang w:val="en-US" w:eastAsia="el-GR"/>
        </w:rPr>
      </w:pPr>
      <w:r w:rsidRPr="002529E7">
        <w:rPr>
          <w:rFonts w:ascii="Arial" w:eastAsia="Times New Roman" w:hAnsi="Arial" w:cs="Arial"/>
          <w:noProof/>
          <w:sz w:val="24"/>
          <w:szCs w:val="24"/>
          <w:lang w:val="en-US"/>
        </w:rPr>
        <w:drawing>
          <wp:inline distT="0" distB="0" distL="0" distR="0" wp14:anchorId="6FDF5790" wp14:editId="662F2FE3">
            <wp:extent cx="479566" cy="372992"/>
            <wp:effectExtent l="0" t="0" r="0" b="8008"/>
            <wp:docPr id="2" name="Εικόνα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479566" cy="372992"/>
                    </a:xfrm>
                    <a:prstGeom prst="rect">
                      <a:avLst/>
                    </a:prstGeom>
                    <a:solidFill>
                      <a:srgbClr val="FFFFFF"/>
                    </a:solidFill>
                    <a:ln>
                      <a:noFill/>
                      <a:prstDash/>
                    </a:ln>
                  </pic:spPr>
                </pic:pic>
              </a:graphicData>
            </a:graphic>
          </wp:inline>
        </w:drawing>
      </w:r>
      <w:r w:rsidRPr="002529E7">
        <w:rPr>
          <w:rFonts w:ascii="Arial Black" w:hAnsi="Arial Black" w:cs="Arial"/>
          <w:noProof/>
          <w:sz w:val="32"/>
          <w:szCs w:val="32"/>
          <w:lang w:val="en-US"/>
        </w:rPr>
        <w:drawing>
          <wp:inline distT="0" distB="0" distL="0" distR="0" wp14:anchorId="3B4D0BFB" wp14:editId="15D160F8">
            <wp:extent cx="5334000" cy="29527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295275"/>
                    </a:xfrm>
                    <a:prstGeom prst="rect">
                      <a:avLst/>
                    </a:prstGeom>
                    <a:noFill/>
                    <a:ln>
                      <a:noFill/>
                    </a:ln>
                  </pic:spPr>
                </pic:pic>
              </a:graphicData>
            </a:graphic>
          </wp:inline>
        </w:drawing>
      </w:r>
    </w:p>
    <w:p w14:paraId="0FC2D976" w14:textId="77777777" w:rsidR="002929F0" w:rsidRPr="00A11672" w:rsidRDefault="002929F0" w:rsidP="002929F0">
      <w:pPr>
        <w:tabs>
          <w:tab w:val="left" w:pos="-540"/>
          <w:tab w:val="left" w:pos="480"/>
        </w:tabs>
        <w:spacing w:after="60" w:line="240" w:lineRule="auto"/>
        <w:ind w:left="-540"/>
        <w:jc w:val="center"/>
        <w:rPr>
          <w:rFonts w:ascii="Arial" w:hAnsi="Arial" w:cs="Arial"/>
          <w:i/>
        </w:rPr>
      </w:pPr>
      <w:r w:rsidRPr="00A11672">
        <w:rPr>
          <w:rFonts w:ascii="Arial" w:eastAsia="Times New Roman" w:hAnsi="Arial" w:cs="Arial"/>
          <w:i/>
          <w:sz w:val="24"/>
          <w:szCs w:val="24"/>
          <w:lang w:eastAsia="el-GR"/>
        </w:rPr>
        <w:tab/>
      </w:r>
      <w:r w:rsidRPr="00A11672">
        <w:rPr>
          <w:rFonts w:ascii="Arial" w:eastAsia="Times New Roman" w:hAnsi="Arial" w:cs="Arial"/>
          <w:i/>
          <w:sz w:val="24"/>
          <w:szCs w:val="24"/>
          <w:lang w:eastAsia="el-GR"/>
        </w:rPr>
        <w:tab/>
      </w:r>
      <w:r w:rsidRPr="00A11672">
        <w:rPr>
          <w:rFonts w:ascii="Arial" w:eastAsia="Times New Roman" w:hAnsi="Arial" w:cs="Arial"/>
          <w:i/>
          <w:sz w:val="24"/>
          <w:szCs w:val="24"/>
          <w:lang w:eastAsia="el-GR"/>
        </w:rPr>
        <w:tab/>
        <w:t>Ανεξάρτητη Αριστερή Κίνηση Εργαζομένων Εθνικής</w:t>
      </w:r>
    </w:p>
    <w:p w14:paraId="411D3F10" w14:textId="77777777" w:rsidR="002929F0" w:rsidRPr="002529E7" w:rsidRDefault="002929F0" w:rsidP="002929F0">
      <w:pPr>
        <w:spacing w:after="60" w:line="240" w:lineRule="atLeast"/>
        <w:jc w:val="center"/>
        <w:rPr>
          <w:rFonts w:ascii="Arial Black" w:eastAsia="Times New Roman" w:hAnsi="Arial Black" w:cs="Arial"/>
          <w:bCs/>
          <w:sz w:val="16"/>
          <w:szCs w:val="16"/>
          <w:lang w:eastAsia="el-GR"/>
        </w:rPr>
      </w:pPr>
    </w:p>
    <w:p w14:paraId="3AE490A3" w14:textId="367E88BC" w:rsidR="000B622B" w:rsidRPr="00E04477" w:rsidRDefault="00E04477" w:rsidP="000B622B">
      <w:pPr>
        <w:widowControl w:val="0"/>
        <w:suppressAutoHyphens w:val="0"/>
        <w:autoSpaceDE w:val="0"/>
        <w:adjustRightInd w:val="0"/>
        <w:spacing w:after="0" w:line="400" w:lineRule="atLeast"/>
        <w:jc w:val="center"/>
        <w:textAlignment w:val="auto"/>
        <w:rPr>
          <w:rFonts w:ascii="Helvetica" w:eastAsiaTheme="minorHAnsi" w:hAnsi="Helvetica" w:cs="Helvetica"/>
          <w:sz w:val="30"/>
          <w:szCs w:val="30"/>
        </w:rPr>
      </w:pPr>
      <w:r w:rsidRPr="00E04477">
        <w:rPr>
          <w:rFonts w:ascii="Arial" w:eastAsiaTheme="minorHAnsi" w:hAnsi="Arial" w:cs="Arial"/>
          <w:b/>
          <w:bCs/>
          <w:sz w:val="30"/>
          <w:szCs w:val="30"/>
          <w:lang w:val="en-US"/>
        </w:rPr>
        <w:t xml:space="preserve"> </w:t>
      </w:r>
      <w:r w:rsidRPr="00E04477">
        <w:rPr>
          <w:rFonts w:ascii="Arial" w:eastAsiaTheme="minorHAnsi" w:hAnsi="Arial" w:cs="Arial"/>
          <w:b/>
          <w:bCs/>
          <w:sz w:val="30"/>
          <w:szCs w:val="30"/>
        </w:rPr>
        <w:t>ΑΠΑΡΑΔΕΚΤΕΣ ΟΙ ΑΠΟΛΥΣΕΙΣ ΑΠΟ ΤΟ ΠΟΛΙΤΙΣΤΙΚΟ ΚΕΝΤΡΟ ΤΟΥ ΟΤΕ</w:t>
      </w:r>
    </w:p>
    <w:p w14:paraId="6D8D7D93" w14:textId="77777777" w:rsidR="000B622B" w:rsidRDefault="000B622B" w:rsidP="000B622B">
      <w:pPr>
        <w:widowControl w:val="0"/>
        <w:suppressAutoHyphens w:val="0"/>
        <w:autoSpaceDE w:val="0"/>
        <w:adjustRightInd w:val="0"/>
        <w:spacing w:after="0" w:line="400" w:lineRule="atLeast"/>
        <w:jc w:val="both"/>
        <w:textAlignment w:val="auto"/>
        <w:rPr>
          <w:rFonts w:ascii="Helvetica" w:eastAsiaTheme="minorHAnsi" w:hAnsi="Helvetica" w:cs="Helvetica"/>
          <w:sz w:val="24"/>
          <w:szCs w:val="24"/>
          <w:lang w:val="en-US"/>
        </w:rPr>
      </w:pPr>
      <w:r>
        <w:rPr>
          <w:rFonts w:ascii="Arial" w:eastAsiaTheme="minorHAnsi" w:hAnsi="Arial" w:cs="Arial"/>
          <w:b/>
          <w:bCs/>
          <w:sz w:val="24"/>
          <w:szCs w:val="24"/>
          <w:lang w:val="en-US"/>
        </w:rPr>
        <w:t> </w:t>
      </w:r>
    </w:p>
    <w:p w14:paraId="507D65C6" w14:textId="486F2D61" w:rsidR="00E04477" w:rsidRPr="00E04477" w:rsidRDefault="000B622B" w:rsidP="00E04477">
      <w:pPr>
        <w:widowControl w:val="0"/>
        <w:suppressAutoHyphens w:val="0"/>
        <w:autoSpaceDE w:val="0"/>
        <w:adjustRightInd w:val="0"/>
        <w:spacing w:after="0" w:line="320" w:lineRule="atLeast"/>
        <w:jc w:val="both"/>
        <w:textAlignment w:val="auto"/>
        <w:rPr>
          <w:rFonts w:ascii="Arial" w:hAnsi="Arial" w:cs="Arial"/>
          <w:b/>
          <w:sz w:val="24"/>
          <w:szCs w:val="24"/>
        </w:rPr>
      </w:pPr>
      <w:r w:rsidRPr="00E04477">
        <w:rPr>
          <w:rFonts w:ascii="Arial" w:eastAsiaTheme="minorHAnsi" w:hAnsi="Arial" w:cs="Arial"/>
          <w:b/>
          <w:bCs/>
          <w:sz w:val="24"/>
          <w:szCs w:val="24"/>
          <w:lang w:val="en-US"/>
        </w:rPr>
        <w:t>Εκφράζουμε την πλήρη αλληλεγ</w:t>
      </w:r>
      <w:r w:rsidR="00E04477" w:rsidRPr="00E04477">
        <w:rPr>
          <w:rFonts w:ascii="Arial" w:eastAsiaTheme="minorHAnsi" w:hAnsi="Arial" w:cs="Arial"/>
          <w:b/>
          <w:bCs/>
          <w:sz w:val="24"/>
          <w:szCs w:val="24"/>
          <w:lang w:val="en-US"/>
        </w:rPr>
        <w:t xml:space="preserve">γύη και συμπαράσταση στους 8 από τους 9 εργαζομένους </w:t>
      </w:r>
      <w:r w:rsidR="00E04477" w:rsidRPr="00E04477">
        <w:rPr>
          <w:rFonts w:ascii="Arial" w:hAnsi="Arial" w:cs="Arial"/>
          <w:b/>
          <w:sz w:val="24"/>
          <w:szCs w:val="24"/>
        </w:rPr>
        <w:t xml:space="preserve">του πολιτιστικού κέντρου του ΟΤΕ, που απολύθηκαν εντελώς παράνομα και αντικαταστατικά , τις γιορτινές μέρες των Χριστουγέννων! </w:t>
      </w:r>
    </w:p>
    <w:p w14:paraId="10D49D00" w14:textId="77777777" w:rsidR="00E04477" w:rsidRPr="00E04477" w:rsidRDefault="00E04477" w:rsidP="00E04477">
      <w:pPr>
        <w:widowControl w:val="0"/>
        <w:suppressAutoHyphens w:val="0"/>
        <w:autoSpaceDE w:val="0"/>
        <w:adjustRightInd w:val="0"/>
        <w:spacing w:after="0" w:line="320" w:lineRule="atLeast"/>
        <w:jc w:val="both"/>
        <w:textAlignment w:val="auto"/>
        <w:rPr>
          <w:rFonts w:ascii="Arial" w:eastAsiaTheme="minorHAnsi" w:hAnsi="Arial" w:cs="Arial"/>
          <w:strike/>
          <w:sz w:val="24"/>
          <w:szCs w:val="24"/>
          <w:lang w:val="en-US"/>
        </w:rPr>
      </w:pPr>
    </w:p>
    <w:p w14:paraId="3139B340" w14:textId="5E5A4849" w:rsidR="00E04477" w:rsidRPr="00E04477" w:rsidRDefault="00E04477" w:rsidP="00E04477">
      <w:pPr>
        <w:jc w:val="both"/>
        <w:rPr>
          <w:rFonts w:ascii="Arial" w:hAnsi="Arial" w:cs="Arial"/>
          <w:sz w:val="24"/>
          <w:szCs w:val="24"/>
        </w:rPr>
      </w:pPr>
      <w:r w:rsidRPr="00E04477">
        <w:rPr>
          <w:rFonts w:ascii="Arial" w:hAnsi="Arial" w:cs="Arial"/>
          <w:sz w:val="24"/>
          <w:szCs w:val="24"/>
        </w:rPr>
        <w:t xml:space="preserve">   Οι συνδικαλιστικοί και πολύ περισσότερο πολιτιστικοί φορείς όπως το Π.Κ εργαζομένων ΟΤΕ, από τις βασικές αρχές λειτουργίας τους έχουν την ταξική αλληλεγγύη μεταξύ όλων των εργαζομένων, κάτι που έχουν ξεχάσει οι εργοδοτικές παρατάξεις ΠΑΣΚΕ –ΔΑΚΕ που τα διοικούν.</w:t>
      </w:r>
    </w:p>
    <w:p w14:paraId="6DEC4C5E" w14:textId="489412BA" w:rsidR="00E04477" w:rsidRPr="00E04477" w:rsidRDefault="00E04477" w:rsidP="00E04477">
      <w:pPr>
        <w:jc w:val="both"/>
        <w:rPr>
          <w:rFonts w:ascii="Arial" w:hAnsi="Arial" w:cs="Arial"/>
          <w:sz w:val="24"/>
          <w:szCs w:val="24"/>
        </w:rPr>
      </w:pPr>
      <w:r w:rsidRPr="00E04477">
        <w:rPr>
          <w:rFonts w:ascii="Arial" w:hAnsi="Arial" w:cs="Arial"/>
          <w:sz w:val="24"/>
          <w:szCs w:val="24"/>
        </w:rPr>
        <w:t xml:space="preserve"> </w:t>
      </w:r>
      <w:r w:rsidRPr="00E04477">
        <w:rPr>
          <w:rFonts w:ascii="Arial" w:hAnsi="Arial" w:cs="Arial"/>
          <w:b/>
          <w:sz w:val="24"/>
          <w:szCs w:val="24"/>
        </w:rPr>
        <w:t>Οι απολύσεις των 8 εργαζόμενων που εργάζονταν από 10 μέχρι 20 χρόνια,</w:t>
      </w:r>
      <w:r w:rsidRPr="00E04477">
        <w:rPr>
          <w:rFonts w:ascii="Arial" w:hAnsi="Arial" w:cs="Arial"/>
          <w:sz w:val="24"/>
          <w:szCs w:val="24"/>
        </w:rPr>
        <w:t xml:space="preserve"> προσφέροντας τις υπηρεσίες τους σε όλες τις δραστηριότητες του Π.Κ έρχονται σε κατάφωρη αντίθεση με τις αρχές του εργατικού πολιτισμού και προσβάλουν βάναυσα τις βασικές αξίες κάθε εργαζόμενου.</w:t>
      </w:r>
    </w:p>
    <w:p w14:paraId="1D3AB427" w14:textId="77777777" w:rsidR="00E04477" w:rsidRPr="00E04477" w:rsidRDefault="00E04477" w:rsidP="00E04477">
      <w:pPr>
        <w:jc w:val="both"/>
        <w:rPr>
          <w:rFonts w:ascii="Arial" w:hAnsi="Arial" w:cs="Arial"/>
          <w:sz w:val="24"/>
          <w:szCs w:val="24"/>
        </w:rPr>
      </w:pPr>
      <w:r w:rsidRPr="00E04477">
        <w:rPr>
          <w:rFonts w:ascii="Arial" w:hAnsi="Arial" w:cs="Arial"/>
          <w:sz w:val="24"/>
          <w:szCs w:val="24"/>
        </w:rPr>
        <w:t xml:space="preserve">   </w:t>
      </w:r>
      <w:r w:rsidRPr="00E04477">
        <w:rPr>
          <w:rFonts w:ascii="Arial" w:hAnsi="Arial" w:cs="Arial"/>
          <w:b/>
          <w:sz w:val="24"/>
          <w:szCs w:val="24"/>
        </w:rPr>
        <w:t>Η ενέργεια αυτή και ο τρόπος που μεθοδεύτηκε αιφνιδιαστικά παραμονή πρωτοχρονιάς</w:t>
      </w:r>
      <w:r w:rsidRPr="00E04477">
        <w:rPr>
          <w:rFonts w:ascii="Arial" w:hAnsi="Arial" w:cs="Arial"/>
          <w:sz w:val="24"/>
          <w:szCs w:val="24"/>
        </w:rPr>
        <w:t xml:space="preserve"> χωρίς καμία διαδικασία που προβλέπει το καταστατικό, χωρίς να προηγηθεί συνεδρίαση και απόφαση του Δ.Σ και της συνέλευσης αντιπροσώπων, με την παρασκηνιακή εμπλοκή της εργοδοσίας της </w:t>
      </w:r>
      <w:r w:rsidRPr="00E04477">
        <w:rPr>
          <w:rFonts w:ascii="Arial" w:hAnsi="Arial" w:cs="Arial"/>
          <w:sz w:val="24"/>
          <w:szCs w:val="24"/>
          <w:lang w:val="en-US"/>
        </w:rPr>
        <w:t>Deutsche</w:t>
      </w:r>
      <w:r w:rsidRPr="00E04477">
        <w:rPr>
          <w:rFonts w:ascii="Arial" w:hAnsi="Arial" w:cs="Arial"/>
          <w:sz w:val="24"/>
          <w:szCs w:val="24"/>
        </w:rPr>
        <w:t xml:space="preserve"> </w:t>
      </w:r>
      <w:r w:rsidRPr="00E04477">
        <w:rPr>
          <w:rFonts w:ascii="Arial" w:hAnsi="Arial" w:cs="Arial"/>
          <w:sz w:val="24"/>
          <w:szCs w:val="24"/>
          <w:lang w:val="en-US"/>
        </w:rPr>
        <w:t>Telekom</w:t>
      </w:r>
      <w:r w:rsidRPr="00E04477">
        <w:rPr>
          <w:rFonts w:ascii="Arial" w:hAnsi="Arial" w:cs="Arial"/>
          <w:sz w:val="24"/>
          <w:szCs w:val="24"/>
        </w:rPr>
        <w:t xml:space="preserve"> που πλήρωσε τις αποζημιώσεις απολύσεων, δεν είναι μόνο παράνομη αλλά προσβάλει και την ιστορία ενός φορέα </w:t>
      </w:r>
      <w:r w:rsidRPr="00E04477">
        <w:rPr>
          <w:rFonts w:ascii="Arial" w:hAnsi="Arial" w:cs="Arial"/>
          <w:b/>
          <w:sz w:val="24"/>
          <w:szCs w:val="24"/>
        </w:rPr>
        <w:t>που προάγει τον πολιτισμό ευρύτερα για πάνω από μισό αιώνα</w:t>
      </w:r>
      <w:r w:rsidRPr="00E04477">
        <w:rPr>
          <w:rFonts w:ascii="Arial" w:hAnsi="Arial" w:cs="Arial"/>
          <w:sz w:val="24"/>
          <w:szCs w:val="24"/>
        </w:rPr>
        <w:t xml:space="preserve"> και την μνήμη όσων διαχρονικά συνέβαλαν σ’ αυτή την πορεία.</w:t>
      </w:r>
    </w:p>
    <w:p w14:paraId="701DF556" w14:textId="77777777" w:rsidR="00E04477" w:rsidRPr="00E04477" w:rsidRDefault="00E04477" w:rsidP="00E04477">
      <w:pPr>
        <w:jc w:val="both"/>
        <w:rPr>
          <w:rFonts w:ascii="Arial" w:hAnsi="Arial" w:cs="Arial"/>
          <w:sz w:val="24"/>
          <w:szCs w:val="24"/>
        </w:rPr>
      </w:pPr>
      <w:r w:rsidRPr="00E04477">
        <w:rPr>
          <w:rFonts w:ascii="Arial" w:hAnsi="Arial" w:cs="Arial"/>
          <w:sz w:val="24"/>
          <w:szCs w:val="24"/>
        </w:rPr>
        <w:t xml:space="preserve">   </w:t>
      </w:r>
      <w:r w:rsidRPr="00E04477">
        <w:rPr>
          <w:rFonts w:ascii="Arial" w:hAnsi="Arial" w:cs="Arial"/>
          <w:b/>
          <w:sz w:val="24"/>
          <w:szCs w:val="24"/>
        </w:rPr>
        <w:t>Οι υπηρεσίες των 8 εργαζομένων ήταν γνωστές και εμφανείς</w:t>
      </w:r>
      <w:r w:rsidRPr="00E04477">
        <w:rPr>
          <w:rFonts w:ascii="Arial" w:hAnsi="Arial" w:cs="Arial"/>
          <w:sz w:val="24"/>
          <w:szCs w:val="24"/>
        </w:rPr>
        <w:t xml:space="preserve"> και σε χιλιάδες εργαζόμενους και συνταξιούχους εκτός ΟΤΕ που συμμετείχαμε στην παρακολούθηση θεατρικών παραστάσεων, μουσικών βραδιών, εκδρομών κ.λ.π. γι’ αυτό θεωρούμε απαράδεκτο και χυδαίο τον ισχυρισμό που διατυπώθηκε ότι το Π.Κ θα πάψει να ασχολείται με «επιχειρηματικές δραστηριότητες»!!! </w:t>
      </w:r>
    </w:p>
    <w:p w14:paraId="4859D4C9" w14:textId="6635EAC6" w:rsidR="00E04477" w:rsidRPr="00E04477" w:rsidRDefault="00E04477" w:rsidP="00E04477">
      <w:pPr>
        <w:jc w:val="both"/>
        <w:rPr>
          <w:rFonts w:ascii="Arial" w:hAnsi="Arial" w:cs="Arial"/>
          <w:sz w:val="24"/>
          <w:szCs w:val="24"/>
        </w:rPr>
      </w:pPr>
      <w:r w:rsidRPr="00E04477">
        <w:rPr>
          <w:rFonts w:ascii="Arial" w:hAnsi="Arial" w:cs="Arial"/>
          <w:sz w:val="24"/>
          <w:szCs w:val="24"/>
        </w:rPr>
        <w:t xml:space="preserve">   </w:t>
      </w:r>
      <w:r w:rsidRPr="00E04477">
        <w:rPr>
          <w:rFonts w:ascii="Arial" w:hAnsi="Arial" w:cs="Arial"/>
          <w:b/>
          <w:sz w:val="24"/>
          <w:szCs w:val="24"/>
        </w:rPr>
        <w:t>Αποδεικνύεται περίτρανα</w:t>
      </w:r>
      <w:r w:rsidRPr="00E04477">
        <w:rPr>
          <w:rFonts w:ascii="Arial" w:hAnsi="Arial" w:cs="Arial"/>
          <w:sz w:val="24"/>
          <w:szCs w:val="24"/>
        </w:rPr>
        <w:t xml:space="preserve"> ότι οι λόγοι που επικαλούνται για δήθεν οικονομικά προβλήματα του Π.Κ είναι εντελώς προσχηματικοί και υπηρετούν άλλες σκοπιμότητες, με την εμπλοκή της Διοίκησης της </w:t>
      </w:r>
      <w:r w:rsidRPr="00E04477">
        <w:rPr>
          <w:rFonts w:ascii="Arial" w:hAnsi="Arial" w:cs="Arial"/>
          <w:sz w:val="24"/>
          <w:szCs w:val="24"/>
          <w:lang w:val="en-US"/>
        </w:rPr>
        <w:t>D</w:t>
      </w:r>
      <w:r w:rsidRPr="00E04477">
        <w:rPr>
          <w:rFonts w:ascii="Arial" w:hAnsi="Arial" w:cs="Arial"/>
          <w:sz w:val="24"/>
          <w:szCs w:val="24"/>
        </w:rPr>
        <w:t>.</w:t>
      </w:r>
      <w:r w:rsidRPr="00E04477">
        <w:rPr>
          <w:rFonts w:ascii="Arial" w:hAnsi="Arial" w:cs="Arial"/>
          <w:sz w:val="24"/>
          <w:szCs w:val="24"/>
          <w:lang w:val="en-US"/>
        </w:rPr>
        <w:t>T,</w:t>
      </w:r>
      <w:r w:rsidRPr="00E04477">
        <w:rPr>
          <w:rFonts w:ascii="Arial" w:hAnsi="Arial" w:cs="Arial"/>
          <w:sz w:val="24"/>
          <w:szCs w:val="24"/>
        </w:rPr>
        <w:t xml:space="preserve"> που ανατρέπουν και τις ίδιες τις αρχές και τους σκοπούς του Π.Κ. Είναι εμφανές ότι σκοπεύουν να αντικαταστήσουν την εργασία των 8 εργαζόμενων με υπηρεσίες </w:t>
      </w:r>
      <w:r w:rsidRPr="00E04477">
        <w:rPr>
          <w:rFonts w:ascii="Arial" w:hAnsi="Arial" w:cs="Arial"/>
          <w:sz w:val="24"/>
          <w:szCs w:val="24"/>
          <w:lang w:val="en-US"/>
        </w:rPr>
        <w:t>outsourcing</w:t>
      </w:r>
      <w:r w:rsidRPr="00E04477">
        <w:rPr>
          <w:rFonts w:ascii="Arial" w:hAnsi="Arial" w:cs="Arial"/>
          <w:sz w:val="24"/>
          <w:szCs w:val="24"/>
        </w:rPr>
        <w:t xml:space="preserve">. </w:t>
      </w:r>
    </w:p>
    <w:p w14:paraId="3944F644" w14:textId="7A1F4706" w:rsidR="00E04477" w:rsidRDefault="00E04477" w:rsidP="00E04477">
      <w:pPr>
        <w:widowControl w:val="0"/>
        <w:suppressAutoHyphens w:val="0"/>
        <w:autoSpaceDE w:val="0"/>
        <w:adjustRightInd w:val="0"/>
        <w:spacing w:after="0" w:line="320" w:lineRule="atLeast"/>
        <w:jc w:val="both"/>
        <w:textAlignment w:val="auto"/>
        <w:rPr>
          <w:rFonts w:ascii="Arial" w:eastAsiaTheme="minorHAnsi" w:hAnsi="Arial" w:cs="Arial"/>
          <w:b/>
          <w:bCs/>
          <w:sz w:val="24"/>
          <w:szCs w:val="24"/>
          <w:lang w:val="en-US"/>
        </w:rPr>
      </w:pPr>
      <w:r w:rsidRPr="00E04477">
        <w:rPr>
          <w:rFonts w:ascii="Arial" w:hAnsi="Arial" w:cs="Arial"/>
          <w:sz w:val="24"/>
          <w:szCs w:val="24"/>
        </w:rPr>
        <w:t xml:space="preserve"> </w:t>
      </w:r>
      <w:r w:rsidRPr="00E04477">
        <w:rPr>
          <w:rFonts w:ascii="Arial" w:eastAsiaTheme="minorHAnsi" w:hAnsi="Arial" w:cs="Arial"/>
          <w:b/>
          <w:bCs/>
          <w:sz w:val="24"/>
          <w:szCs w:val="24"/>
          <w:lang w:val="en-US"/>
        </w:rPr>
        <w:t xml:space="preserve">Δεν θα πάψουμε να βρισκόμαστε δίπλα σε κάθε εργαζόμενο ή συλλογικότητα που αγωνίζεται ενάντια στην εργοδοτική τρομοκρατία, με όποια μορφή κι αν εμφανίζεται, και για τη βελτίωση των εργασιακών συνθηκών, για να </w:t>
      </w:r>
      <w:r w:rsidR="00EA1BB0">
        <w:rPr>
          <w:rFonts w:ascii="Arial" w:eastAsiaTheme="minorHAnsi" w:hAnsi="Arial" w:cs="Arial"/>
          <w:b/>
          <w:bCs/>
          <w:sz w:val="24"/>
          <w:szCs w:val="24"/>
          <w:lang w:val="en-US"/>
        </w:rPr>
        <w:t xml:space="preserve">μην </w:t>
      </w:r>
      <w:bookmarkStart w:id="0" w:name="_GoBack"/>
      <w:bookmarkEnd w:id="0"/>
      <w:r w:rsidRPr="00E04477">
        <w:rPr>
          <w:rFonts w:ascii="Arial" w:eastAsiaTheme="minorHAnsi" w:hAnsi="Arial" w:cs="Arial"/>
          <w:b/>
          <w:bCs/>
          <w:sz w:val="24"/>
          <w:szCs w:val="24"/>
          <w:lang w:val="en-US"/>
        </w:rPr>
        <w:t>είμαστε αναλώσιμοι.</w:t>
      </w:r>
    </w:p>
    <w:p w14:paraId="66783A88" w14:textId="77777777" w:rsidR="00E04477" w:rsidRPr="00E04477" w:rsidRDefault="00E04477" w:rsidP="00E04477">
      <w:pPr>
        <w:widowControl w:val="0"/>
        <w:suppressAutoHyphens w:val="0"/>
        <w:autoSpaceDE w:val="0"/>
        <w:adjustRightInd w:val="0"/>
        <w:spacing w:after="0" w:line="320" w:lineRule="atLeast"/>
        <w:jc w:val="both"/>
        <w:textAlignment w:val="auto"/>
        <w:rPr>
          <w:rFonts w:ascii="Arial" w:eastAsiaTheme="minorHAnsi" w:hAnsi="Arial" w:cs="Arial"/>
          <w:b/>
          <w:bCs/>
          <w:sz w:val="24"/>
          <w:szCs w:val="24"/>
          <w:lang w:val="en-US"/>
        </w:rPr>
      </w:pPr>
    </w:p>
    <w:p w14:paraId="54FA0013" w14:textId="4D2E7328" w:rsidR="00E04477" w:rsidRPr="00E04477" w:rsidRDefault="00E04477" w:rsidP="00E04477">
      <w:pPr>
        <w:widowControl w:val="0"/>
        <w:suppressAutoHyphens w:val="0"/>
        <w:autoSpaceDE w:val="0"/>
        <w:adjustRightInd w:val="0"/>
        <w:spacing w:after="0" w:line="320" w:lineRule="atLeast"/>
        <w:jc w:val="both"/>
        <w:textAlignment w:val="auto"/>
        <w:rPr>
          <w:rFonts w:ascii="Arial" w:eastAsiaTheme="minorHAnsi" w:hAnsi="Arial" w:cs="Arial"/>
          <w:b/>
          <w:bCs/>
          <w:sz w:val="24"/>
          <w:szCs w:val="24"/>
          <w:lang w:val="en-US"/>
        </w:rPr>
      </w:pPr>
      <w:r w:rsidRPr="00E04477">
        <w:rPr>
          <w:rFonts w:ascii="Arial" w:eastAsiaTheme="minorHAnsi" w:hAnsi="Arial" w:cs="Arial"/>
          <w:b/>
          <w:bCs/>
          <w:sz w:val="24"/>
          <w:szCs w:val="24"/>
          <w:lang w:val="en-US"/>
        </w:rPr>
        <w:t>Η αντισυνδικαλιστική αυτή ενέργεια είναι πρωτοφανής και δεν πρέπει να περάσει!</w:t>
      </w:r>
    </w:p>
    <w:p w14:paraId="496345E3" w14:textId="77777777" w:rsidR="00E04477" w:rsidRPr="00E04477" w:rsidRDefault="00E04477" w:rsidP="00E04477">
      <w:pPr>
        <w:widowControl w:val="0"/>
        <w:suppressAutoHyphens w:val="0"/>
        <w:autoSpaceDE w:val="0"/>
        <w:adjustRightInd w:val="0"/>
        <w:spacing w:after="0" w:line="320" w:lineRule="atLeast"/>
        <w:jc w:val="both"/>
        <w:textAlignment w:val="auto"/>
        <w:rPr>
          <w:rFonts w:ascii="Arial" w:hAnsi="Arial" w:cs="Arial"/>
          <w:sz w:val="24"/>
          <w:szCs w:val="24"/>
        </w:rPr>
      </w:pPr>
    </w:p>
    <w:p w14:paraId="25A860FA" w14:textId="77777777" w:rsidR="00E04477" w:rsidRPr="00E04477" w:rsidRDefault="00E04477" w:rsidP="00E04477">
      <w:pPr>
        <w:jc w:val="both"/>
        <w:rPr>
          <w:rFonts w:ascii="Arial" w:hAnsi="Arial" w:cs="Arial"/>
          <w:b/>
          <w:sz w:val="24"/>
          <w:szCs w:val="24"/>
        </w:rPr>
      </w:pPr>
      <w:r w:rsidRPr="00E04477">
        <w:rPr>
          <w:rFonts w:ascii="Arial" w:hAnsi="Arial" w:cs="Arial"/>
          <w:b/>
          <w:sz w:val="24"/>
          <w:szCs w:val="24"/>
        </w:rPr>
        <w:t xml:space="preserve">   Απαιτούμε:</w:t>
      </w:r>
    </w:p>
    <w:p w14:paraId="479D1B3B" w14:textId="77777777" w:rsidR="00E04477" w:rsidRPr="00E04477" w:rsidRDefault="00E04477" w:rsidP="00E04477">
      <w:pPr>
        <w:pStyle w:val="ListParagraph"/>
        <w:numPr>
          <w:ilvl w:val="0"/>
          <w:numId w:val="2"/>
        </w:numPr>
        <w:jc w:val="both"/>
        <w:rPr>
          <w:rFonts w:ascii="Arial" w:hAnsi="Arial" w:cs="Arial"/>
          <w:b/>
          <w:sz w:val="24"/>
          <w:szCs w:val="24"/>
        </w:rPr>
      </w:pPr>
      <w:r w:rsidRPr="00E04477">
        <w:rPr>
          <w:rFonts w:ascii="Arial" w:hAnsi="Arial" w:cs="Arial"/>
          <w:b/>
          <w:sz w:val="24"/>
          <w:szCs w:val="24"/>
        </w:rPr>
        <w:t>Την άμεση ανάκληση των παράνομων απολύσεων.</w:t>
      </w:r>
    </w:p>
    <w:p w14:paraId="74009250" w14:textId="77777777" w:rsidR="00E04477" w:rsidRPr="00E04477" w:rsidRDefault="00E04477" w:rsidP="00E04477">
      <w:pPr>
        <w:pStyle w:val="ListParagraph"/>
        <w:numPr>
          <w:ilvl w:val="0"/>
          <w:numId w:val="2"/>
        </w:numPr>
        <w:jc w:val="both"/>
        <w:rPr>
          <w:rFonts w:ascii="Arial" w:hAnsi="Arial" w:cs="Arial"/>
          <w:sz w:val="24"/>
          <w:szCs w:val="24"/>
        </w:rPr>
      </w:pPr>
      <w:r w:rsidRPr="00E04477">
        <w:rPr>
          <w:rFonts w:ascii="Arial" w:hAnsi="Arial" w:cs="Arial"/>
          <w:b/>
          <w:sz w:val="24"/>
          <w:szCs w:val="24"/>
        </w:rPr>
        <w:t>Την άμεση ενεργοποίηση της Επιθεώρησης Εργασίας</w:t>
      </w:r>
      <w:r w:rsidRPr="00E04477">
        <w:rPr>
          <w:rFonts w:ascii="Arial" w:hAnsi="Arial" w:cs="Arial"/>
          <w:sz w:val="24"/>
          <w:szCs w:val="24"/>
        </w:rPr>
        <w:t xml:space="preserve"> και </w:t>
      </w:r>
      <w:r w:rsidRPr="00E04477">
        <w:rPr>
          <w:rFonts w:ascii="Arial" w:hAnsi="Arial" w:cs="Arial"/>
          <w:b/>
          <w:sz w:val="24"/>
          <w:szCs w:val="24"/>
        </w:rPr>
        <w:t>την επαναφορά των 8 εργαζόμενων στην εργασία τους</w:t>
      </w:r>
      <w:r w:rsidRPr="00E04477">
        <w:rPr>
          <w:rFonts w:ascii="Arial" w:hAnsi="Arial" w:cs="Arial"/>
          <w:sz w:val="24"/>
          <w:szCs w:val="24"/>
        </w:rPr>
        <w:t xml:space="preserve"> </w:t>
      </w:r>
      <w:r w:rsidRPr="00E04477">
        <w:rPr>
          <w:rFonts w:ascii="Arial" w:hAnsi="Arial" w:cs="Arial"/>
          <w:b/>
          <w:sz w:val="24"/>
          <w:szCs w:val="24"/>
        </w:rPr>
        <w:t>από την οποία απομακρύνθηκαν παράνομα.</w:t>
      </w:r>
    </w:p>
    <w:p w14:paraId="712A7A0D" w14:textId="77777777" w:rsidR="00E04477" w:rsidRPr="00476B97" w:rsidRDefault="00E04477" w:rsidP="00E04477">
      <w:pPr>
        <w:pStyle w:val="ListParagraph"/>
        <w:jc w:val="both"/>
        <w:rPr>
          <w:rFonts w:ascii="Arial" w:hAnsi="Arial" w:cs="Arial"/>
          <w:b/>
          <w:sz w:val="10"/>
          <w:szCs w:val="24"/>
        </w:rPr>
      </w:pPr>
    </w:p>
    <w:p w14:paraId="624C9CFC" w14:textId="77777777" w:rsidR="00E04477" w:rsidRPr="00476B97" w:rsidRDefault="00E04477" w:rsidP="00E04477">
      <w:pPr>
        <w:pStyle w:val="ListParagraph"/>
        <w:jc w:val="both"/>
        <w:rPr>
          <w:rFonts w:ascii="Arial" w:hAnsi="Arial" w:cs="Arial"/>
          <w:sz w:val="8"/>
          <w:szCs w:val="24"/>
        </w:rPr>
      </w:pPr>
    </w:p>
    <w:p w14:paraId="57A0BCC7" w14:textId="28E6DDA2" w:rsidR="00E04477" w:rsidRPr="00E04477" w:rsidRDefault="00E04477" w:rsidP="00E04477">
      <w:pPr>
        <w:jc w:val="center"/>
        <w:rPr>
          <w:rFonts w:ascii="Arial" w:hAnsi="Arial" w:cs="Arial"/>
          <w:b/>
          <w:i/>
          <w:sz w:val="26"/>
          <w:szCs w:val="26"/>
        </w:rPr>
      </w:pPr>
      <w:r w:rsidRPr="00E04477">
        <w:rPr>
          <w:rFonts w:ascii="Arial" w:eastAsiaTheme="minorHAnsi" w:hAnsi="Arial" w:cs="Arial"/>
          <w:b/>
          <w:i/>
          <w:sz w:val="26"/>
          <w:szCs w:val="26"/>
          <w:lang w:val="en-US"/>
        </w:rPr>
        <w:t xml:space="preserve">Η ελπίδα βρίσκεται στο συλλογικό αγώνα και την ταξική αλληλεγγύη! </w:t>
      </w:r>
    </w:p>
    <w:p w14:paraId="3A31A2F8" w14:textId="2D6A51E4" w:rsidR="00AF1AE3" w:rsidRPr="00E04477" w:rsidRDefault="000B622B" w:rsidP="00E04477">
      <w:pPr>
        <w:widowControl w:val="0"/>
        <w:suppressAutoHyphens w:val="0"/>
        <w:autoSpaceDE w:val="0"/>
        <w:adjustRightInd w:val="0"/>
        <w:spacing w:after="0" w:line="320" w:lineRule="atLeast"/>
        <w:jc w:val="right"/>
        <w:textAlignment w:val="auto"/>
        <w:rPr>
          <w:rFonts w:ascii="Arial" w:eastAsiaTheme="minorHAnsi" w:hAnsi="Arial" w:cs="Arial"/>
          <w:sz w:val="24"/>
          <w:szCs w:val="24"/>
          <w:lang w:val="en-US"/>
        </w:rPr>
      </w:pPr>
      <w:r w:rsidRPr="000B622B">
        <w:rPr>
          <w:rFonts w:ascii="Arial" w:eastAsiaTheme="minorHAnsi" w:hAnsi="Arial" w:cs="Arial"/>
          <w:sz w:val="24"/>
          <w:szCs w:val="24"/>
          <w:lang w:val="en-US"/>
        </w:rPr>
        <w:t> </w:t>
      </w:r>
      <w:r w:rsidR="00E04477">
        <w:rPr>
          <w:rFonts w:ascii="Arial" w:eastAsiaTheme="minorHAnsi" w:hAnsi="Arial" w:cs="Arial"/>
          <w:sz w:val="24"/>
          <w:szCs w:val="24"/>
          <w:lang w:val="en-US"/>
        </w:rPr>
        <w:t>21-2-2017</w:t>
      </w:r>
    </w:p>
    <w:p w14:paraId="2D27638F" w14:textId="70F9CCC5" w:rsidR="002929F0" w:rsidRPr="002B7E72" w:rsidRDefault="002929F0" w:rsidP="000B622B">
      <w:pPr>
        <w:spacing w:after="60"/>
        <w:jc w:val="center"/>
        <w:rPr>
          <w:rFonts w:ascii="Arial" w:hAnsi="Arial" w:cs="Arial"/>
          <w:sz w:val="20"/>
          <w:szCs w:val="20"/>
        </w:rPr>
      </w:pPr>
      <w:r w:rsidRPr="002B7E72">
        <w:rPr>
          <w:rFonts w:ascii="Arial" w:hAnsi="Arial" w:cs="Arial"/>
          <w:i/>
          <w:iCs/>
          <w:sz w:val="20"/>
          <w:szCs w:val="20"/>
        </w:rPr>
        <w:t xml:space="preserve">ΕΠΙΚΟΙΝΩΝΙΑ: </w:t>
      </w:r>
      <w:r w:rsidRPr="002B7E72">
        <w:rPr>
          <w:rFonts w:ascii="Arial" w:hAnsi="Arial" w:cs="Arial"/>
          <w:i/>
          <w:iCs/>
          <w:sz w:val="20"/>
          <w:szCs w:val="20"/>
          <w:lang w:val="en-US"/>
        </w:rPr>
        <w:t>e</w:t>
      </w:r>
      <w:r w:rsidRPr="002B7E72">
        <w:rPr>
          <w:rFonts w:ascii="Arial" w:hAnsi="Arial" w:cs="Arial"/>
          <w:i/>
          <w:iCs/>
          <w:sz w:val="20"/>
          <w:szCs w:val="20"/>
        </w:rPr>
        <w:t>-</w:t>
      </w:r>
      <w:r w:rsidRPr="002B7E72">
        <w:rPr>
          <w:rFonts w:ascii="Arial" w:hAnsi="Arial" w:cs="Arial"/>
          <w:i/>
          <w:iCs/>
          <w:sz w:val="20"/>
          <w:szCs w:val="20"/>
          <w:lang w:val="en-US"/>
        </w:rPr>
        <w:t>mail</w:t>
      </w:r>
      <w:r w:rsidRPr="002B7E72">
        <w:rPr>
          <w:rFonts w:ascii="Arial" w:hAnsi="Arial" w:cs="Arial"/>
          <w:i/>
          <w:iCs/>
          <w:sz w:val="20"/>
          <w:szCs w:val="20"/>
        </w:rPr>
        <w:t>:</w:t>
      </w:r>
      <w:hyperlink r:id="rId11" w:history="1">
        <w:r w:rsidRPr="002B7E72">
          <w:rPr>
            <w:rStyle w:val="Hyperlink"/>
            <w:rFonts w:ascii="Arial" w:hAnsi="Arial" w:cs="Arial"/>
            <w:b/>
            <w:bCs/>
            <w:i/>
            <w:iCs/>
            <w:color w:val="auto"/>
            <w:sz w:val="20"/>
            <w:szCs w:val="20"/>
            <w:lang w:val="en-US"/>
          </w:rPr>
          <w:t>protasiprooptikis</w:t>
        </w:r>
        <w:r w:rsidRPr="002B7E72">
          <w:rPr>
            <w:rStyle w:val="Hyperlink"/>
            <w:rFonts w:ascii="Arial" w:hAnsi="Arial" w:cs="Arial"/>
            <w:b/>
            <w:bCs/>
            <w:i/>
            <w:iCs/>
            <w:color w:val="auto"/>
            <w:sz w:val="20"/>
            <w:szCs w:val="20"/>
          </w:rPr>
          <w:t>@</w:t>
        </w:r>
        <w:r w:rsidRPr="002B7E72">
          <w:rPr>
            <w:rStyle w:val="Hyperlink"/>
            <w:rFonts w:ascii="Arial" w:hAnsi="Arial" w:cs="Arial"/>
            <w:b/>
            <w:bCs/>
            <w:i/>
            <w:iCs/>
            <w:color w:val="auto"/>
            <w:sz w:val="20"/>
            <w:szCs w:val="20"/>
            <w:lang w:val="en-US"/>
          </w:rPr>
          <w:t>gmail</w:t>
        </w:r>
        <w:r w:rsidRPr="002B7E72">
          <w:rPr>
            <w:rStyle w:val="Hyperlink"/>
            <w:rFonts w:ascii="Arial" w:hAnsi="Arial" w:cs="Arial"/>
            <w:b/>
            <w:bCs/>
            <w:i/>
            <w:iCs/>
            <w:color w:val="auto"/>
            <w:sz w:val="20"/>
            <w:szCs w:val="20"/>
          </w:rPr>
          <w:t>.</w:t>
        </w:r>
        <w:r w:rsidRPr="002B7E72">
          <w:rPr>
            <w:rStyle w:val="Hyperlink"/>
            <w:rFonts w:ascii="Arial" w:hAnsi="Arial" w:cs="Arial"/>
            <w:b/>
            <w:bCs/>
            <w:i/>
            <w:iCs/>
            <w:color w:val="auto"/>
            <w:sz w:val="20"/>
            <w:szCs w:val="20"/>
            <w:lang w:val="en-US"/>
          </w:rPr>
          <w:t>com</w:t>
        </w:r>
      </w:hyperlink>
      <w:r w:rsidRPr="002B7E72">
        <w:rPr>
          <w:rFonts w:ascii="Arial" w:hAnsi="Arial" w:cs="Arial"/>
          <w:i/>
          <w:iCs/>
          <w:sz w:val="20"/>
          <w:szCs w:val="20"/>
        </w:rPr>
        <w:t>, Ιστοσελίδα:</w:t>
      </w:r>
      <w:hyperlink r:id="rId12" w:history="1">
        <w:r w:rsidRPr="002B7E72">
          <w:rPr>
            <w:rStyle w:val="Hyperlink"/>
            <w:rFonts w:ascii="Arial" w:hAnsi="Arial" w:cs="Arial"/>
            <w:b/>
            <w:bCs/>
            <w:i/>
            <w:iCs/>
            <w:color w:val="auto"/>
            <w:sz w:val="20"/>
            <w:szCs w:val="20"/>
            <w:lang w:val="en-US"/>
          </w:rPr>
          <w:t>www</w:t>
        </w:r>
        <w:r w:rsidRPr="002B7E72">
          <w:rPr>
            <w:rStyle w:val="Hyperlink"/>
            <w:rFonts w:ascii="Arial" w:hAnsi="Arial" w:cs="Arial"/>
            <w:b/>
            <w:bCs/>
            <w:i/>
            <w:iCs/>
            <w:color w:val="auto"/>
            <w:sz w:val="20"/>
            <w:szCs w:val="20"/>
          </w:rPr>
          <w:t>.</w:t>
        </w:r>
        <w:r w:rsidRPr="002B7E72">
          <w:rPr>
            <w:rStyle w:val="Hyperlink"/>
            <w:rFonts w:ascii="Arial" w:hAnsi="Arial" w:cs="Arial"/>
            <w:b/>
            <w:bCs/>
            <w:i/>
            <w:iCs/>
            <w:color w:val="auto"/>
            <w:sz w:val="20"/>
            <w:szCs w:val="20"/>
            <w:lang w:val="en-US"/>
          </w:rPr>
          <w:t>protasiprooptikis</w:t>
        </w:r>
        <w:r w:rsidRPr="002B7E72">
          <w:rPr>
            <w:rStyle w:val="Hyperlink"/>
            <w:rFonts w:ascii="Arial" w:hAnsi="Arial" w:cs="Arial"/>
            <w:b/>
            <w:bCs/>
            <w:i/>
            <w:iCs/>
            <w:color w:val="auto"/>
            <w:sz w:val="20"/>
            <w:szCs w:val="20"/>
          </w:rPr>
          <w:t>.</w:t>
        </w:r>
        <w:r w:rsidRPr="002B7E72">
          <w:rPr>
            <w:rStyle w:val="Hyperlink"/>
            <w:rFonts w:ascii="Arial" w:hAnsi="Arial" w:cs="Arial"/>
            <w:b/>
            <w:bCs/>
            <w:i/>
            <w:iCs/>
            <w:color w:val="auto"/>
            <w:sz w:val="20"/>
            <w:szCs w:val="20"/>
            <w:lang w:val="en-US"/>
          </w:rPr>
          <w:t>blogspot</w:t>
        </w:r>
        <w:r w:rsidRPr="002B7E72">
          <w:rPr>
            <w:rStyle w:val="Hyperlink"/>
            <w:rFonts w:ascii="Arial" w:hAnsi="Arial" w:cs="Arial"/>
            <w:b/>
            <w:bCs/>
            <w:i/>
            <w:iCs/>
            <w:color w:val="auto"/>
            <w:sz w:val="20"/>
            <w:szCs w:val="20"/>
          </w:rPr>
          <w:t>.</w:t>
        </w:r>
        <w:r w:rsidRPr="002B7E72">
          <w:rPr>
            <w:rStyle w:val="Hyperlink"/>
            <w:rFonts w:ascii="Arial" w:hAnsi="Arial" w:cs="Arial"/>
            <w:b/>
            <w:bCs/>
            <w:i/>
            <w:iCs/>
            <w:color w:val="auto"/>
            <w:sz w:val="20"/>
            <w:szCs w:val="20"/>
            <w:lang w:val="en-US"/>
          </w:rPr>
          <w:t>com</w:t>
        </w:r>
      </w:hyperlink>
    </w:p>
    <w:p w14:paraId="5B232F6D" w14:textId="1D45D23F" w:rsidR="007C57BA" w:rsidRPr="002B7E72" w:rsidRDefault="007C57BA" w:rsidP="00447F99">
      <w:pPr>
        <w:spacing w:after="60"/>
        <w:jc w:val="center"/>
        <w:rPr>
          <w:rFonts w:ascii="Arial" w:hAnsi="Arial" w:cs="Arial"/>
          <w:sz w:val="20"/>
          <w:szCs w:val="20"/>
        </w:rPr>
      </w:pPr>
    </w:p>
    <w:sectPr w:rsidR="007C57BA" w:rsidRPr="002B7E72" w:rsidSect="000B622B">
      <w:pgSz w:w="11906" w:h="16838"/>
      <w:pgMar w:top="284" w:right="566" w:bottom="426"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A1"/>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65D1A"/>
    <w:multiLevelType w:val="hybridMultilevel"/>
    <w:tmpl w:val="06D683C4"/>
    <w:lvl w:ilvl="0" w:tplc="78221AE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3926070"/>
    <w:multiLevelType w:val="hybridMultilevel"/>
    <w:tmpl w:val="D17297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C59"/>
    <w:rsid w:val="00025AFD"/>
    <w:rsid w:val="000321EE"/>
    <w:rsid w:val="00054325"/>
    <w:rsid w:val="00070C0D"/>
    <w:rsid w:val="000B4907"/>
    <w:rsid w:val="000B622B"/>
    <w:rsid w:val="000E561F"/>
    <w:rsid w:val="00102E4B"/>
    <w:rsid w:val="00117F30"/>
    <w:rsid w:val="0018009F"/>
    <w:rsid w:val="001C6C59"/>
    <w:rsid w:val="001F021C"/>
    <w:rsid w:val="002010CA"/>
    <w:rsid w:val="002529E7"/>
    <w:rsid w:val="00260ADA"/>
    <w:rsid w:val="00271504"/>
    <w:rsid w:val="00273D47"/>
    <w:rsid w:val="002779D9"/>
    <w:rsid w:val="002929F0"/>
    <w:rsid w:val="002B7E72"/>
    <w:rsid w:val="002C780A"/>
    <w:rsid w:val="0031527E"/>
    <w:rsid w:val="00367EAA"/>
    <w:rsid w:val="0039161B"/>
    <w:rsid w:val="003E55E3"/>
    <w:rsid w:val="003F2BFE"/>
    <w:rsid w:val="00447F99"/>
    <w:rsid w:val="0047722B"/>
    <w:rsid w:val="004A5D25"/>
    <w:rsid w:val="004C7729"/>
    <w:rsid w:val="00512A30"/>
    <w:rsid w:val="005213B6"/>
    <w:rsid w:val="00526741"/>
    <w:rsid w:val="005B72E4"/>
    <w:rsid w:val="005C6538"/>
    <w:rsid w:val="00631029"/>
    <w:rsid w:val="006B6BDA"/>
    <w:rsid w:val="00753B92"/>
    <w:rsid w:val="00797BDF"/>
    <w:rsid w:val="007C57BA"/>
    <w:rsid w:val="007E6E5C"/>
    <w:rsid w:val="00814154"/>
    <w:rsid w:val="008237F3"/>
    <w:rsid w:val="00824A7D"/>
    <w:rsid w:val="00885798"/>
    <w:rsid w:val="008A4631"/>
    <w:rsid w:val="00920997"/>
    <w:rsid w:val="00950C39"/>
    <w:rsid w:val="00963C21"/>
    <w:rsid w:val="0097592E"/>
    <w:rsid w:val="00992006"/>
    <w:rsid w:val="009934E4"/>
    <w:rsid w:val="009A2F46"/>
    <w:rsid w:val="009B7248"/>
    <w:rsid w:val="009F08F2"/>
    <w:rsid w:val="00A06866"/>
    <w:rsid w:val="00A11672"/>
    <w:rsid w:val="00A131FA"/>
    <w:rsid w:val="00A565FF"/>
    <w:rsid w:val="00A82D40"/>
    <w:rsid w:val="00AC7D87"/>
    <w:rsid w:val="00AF1AE3"/>
    <w:rsid w:val="00B65D1E"/>
    <w:rsid w:val="00B80E83"/>
    <w:rsid w:val="00C37874"/>
    <w:rsid w:val="00C92801"/>
    <w:rsid w:val="00CC69D9"/>
    <w:rsid w:val="00D24889"/>
    <w:rsid w:val="00D50026"/>
    <w:rsid w:val="00D53569"/>
    <w:rsid w:val="00D5566E"/>
    <w:rsid w:val="00DC473B"/>
    <w:rsid w:val="00DF1719"/>
    <w:rsid w:val="00E04477"/>
    <w:rsid w:val="00E25EFF"/>
    <w:rsid w:val="00E72012"/>
    <w:rsid w:val="00EA1BB0"/>
    <w:rsid w:val="00EA3A79"/>
    <w:rsid w:val="00EA604F"/>
    <w:rsid w:val="00EE284D"/>
    <w:rsid w:val="00F5750D"/>
    <w:rsid w:val="00F9670D"/>
    <w:rsid w:val="00FA3EE8"/>
    <w:rsid w:val="00FA6FFC"/>
    <w:rsid w:val="00FE5EC1"/>
    <w:rsid w:val="00FE6B7F"/>
    <w:rsid w:val="00FF3C23"/>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9C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29F0"/>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29F0"/>
    <w:rPr>
      <w:color w:val="0000FF"/>
      <w:u w:val="single"/>
    </w:rPr>
  </w:style>
  <w:style w:type="paragraph" w:styleId="PlainText">
    <w:name w:val="Plain Text"/>
    <w:basedOn w:val="Normal"/>
    <w:link w:val="PlainTextChar"/>
    <w:uiPriority w:val="99"/>
    <w:semiHidden/>
    <w:unhideWhenUsed/>
    <w:rsid w:val="00F5750D"/>
    <w:pPr>
      <w:suppressAutoHyphens w:val="0"/>
      <w:autoSpaceDN/>
      <w:spacing w:after="0" w:line="240" w:lineRule="auto"/>
      <w:textAlignment w:val="auto"/>
    </w:pPr>
    <w:rPr>
      <w:rFonts w:eastAsia="Times New Roman"/>
      <w:szCs w:val="21"/>
    </w:rPr>
  </w:style>
  <w:style w:type="character" w:customStyle="1" w:styleId="PlainTextChar">
    <w:name w:val="Plain Text Char"/>
    <w:basedOn w:val="DefaultParagraphFont"/>
    <w:link w:val="PlainText"/>
    <w:uiPriority w:val="99"/>
    <w:semiHidden/>
    <w:rsid w:val="00F5750D"/>
    <w:rPr>
      <w:rFonts w:ascii="Calibri" w:eastAsia="Times New Roman" w:hAnsi="Calibri" w:cs="Times New Roman"/>
      <w:szCs w:val="21"/>
    </w:rPr>
  </w:style>
  <w:style w:type="paragraph" w:styleId="BalloonText">
    <w:name w:val="Balloon Text"/>
    <w:basedOn w:val="Normal"/>
    <w:link w:val="BalloonTextChar"/>
    <w:uiPriority w:val="99"/>
    <w:semiHidden/>
    <w:unhideWhenUsed/>
    <w:rsid w:val="00201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0CA"/>
    <w:rPr>
      <w:rFonts w:ascii="Segoe UI" w:eastAsia="Calibri" w:hAnsi="Segoe UI" w:cs="Segoe UI"/>
      <w:sz w:val="18"/>
      <w:szCs w:val="18"/>
    </w:rPr>
  </w:style>
  <w:style w:type="paragraph" w:styleId="ListParagraph">
    <w:name w:val="List Paragraph"/>
    <w:basedOn w:val="Normal"/>
    <w:uiPriority w:val="34"/>
    <w:qFormat/>
    <w:rsid w:val="00E04477"/>
    <w:pPr>
      <w:suppressAutoHyphens w:val="0"/>
      <w:autoSpaceDN/>
      <w:ind w:left="720"/>
      <w:contextualSpacing/>
      <w:textAlignment w:val="auto"/>
    </w:pPr>
    <w:rPr>
      <w:rFonts w:asciiTheme="minorHAnsi" w:eastAsiaTheme="minorHAnsi"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29F0"/>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29F0"/>
    <w:rPr>
      <w:color w:val="0000FF"/>
      <w:u w:val="single"/>
    </w:rPr>
  </w:style>
  <w:style w:type="paragraph" w:styleId="PlainText">
    <w:name w:val="Plain Text"/>
    <w:basedOn w:val="Normal"/>
    <w:link w:val="PlainTextChar"/>
    <w:uiPriority w:val="99"/>
    <w:semiHidden/>
    <w:unhideWhenUsed/>
    <w:rsid w:val="00F5750D"/>
    <w:pPr>
      <w:suppressAutoHyphens w:val="0"/>
      <w:autoSpaceDN/>
      <w:spacing w:after="0" w:line="240" w:lineRule="auto"/>
      <w:textAlignment w:val="auto"/>
    </w:pPr>
    <w:rPr>
      <w:rFonts w:eastAsia="Times New Roman"/>
      <w:szCs w:val="21"/>
    </w:rPr>
  </w:style>
  <w:style w:type="character" w:customStyle="1" w:styleId="PlainTextChar">
    <w:name w:val="Plain Text Char"/>
    <w:basedOn w:val="DefaultParagraphFont"/>
    <w:link w:val="PlainText"/>
    <w:uiPriority w:val="99"/>
    <w:semiHidden/>
    <w:rsid w:val="00F5750D"/>
    <w:rPr>
      <w:rFonts w:ascii="Calibri" w:eastAsia="Times New Roman" w:hAnsi="Calibri" w:cs="Times New Roman"/>
      <w:szCs w:val="21"/>
    </w:rPr>
  </w:style>
  <w:style w:type="paragraph" w:styleId="BalloonText">
    <w:name w:val="Balloon Text"/>
    <w:basedOn w:val="Normal"/>
    <w:link w:val="BalloonTextChar"/>
    <w:uiPriority w:val="99"/>
    <w:semiHidden/>
    <w:unhideWhenUsed/>
    <w:rsid w:val="00201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0CA"/>
    <w:rPr>
      <w:rFonts w:ascii="Segoe UI" w:eastAsia="Calibri" w:hAnsi="Segoe UI" w:cs="Segoe UI"/>
      <w:sz w:val="18"/>
      <w:szCs w:val="18"/>
    </w:rPr>
  </w:style>
  <w:style w:type="paragraph" w:styleId="ListParagraph">
    <w:name w:val="List Paragraph"/>
    <w:basedOn w:val="Normal"/>
    <w:uiPriority w:val="34"/>
    <w:qFormat/>
    <w:rsid w:val="00E04477"/>
    <w:pPr>
      <w:suppressAutoHyphens w:val="0"/>
      <w:autoSpaceDN/>
      <w:ind w:left="720"/>
      <w:contextualSpacing/>
      <w:textAlignment w:val="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663912">
      <w:bodyDiv w:val="1"/>
      <w:marLeft w:val="0"/>
      <w:marRight w:val="0"/>
      <w:marTop w:val="0"/>
      <w:marBottom w:val="0"/>
      <w:divBdr>
        <w:top w:val="none" w:sz="0" w:space="0" w:color="auto"/>
        <w:left w:val="none" w:sz="0" w:space="0" w:color="auto"/>
        <w:bottom w:val="none" w:sz="0" w:space="0" w:color="auto"/>
        <w:right w:val="none" w:sz="0" w:space="0" w:color="auto"/>
      </w:divBdr>
    </w:div>
    <w:div w:id="100277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otasiprooptikis@gmail.com" TargetMode="External"/><Relationship Id="rId12" Type="http://schemas.openxmlformats.org/officeDocument/2006/relationships/hyperlink" Target="http://www.protasiprooptikis.blogspot.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0119E80EF8A02A4C9E03DFA6CA757123" ma:contentTypeVersion="0" ma:contentTypeDescription="Δημιουργία νέου εγγράφου" ma:contentTypeScope="" ma:versionID="99f3b55e04f51b4a6954e2477c9191b6">
  <xsd:schema xmlns:xsd="http://www.w3.org/2001/XMLSchema" xmlns:xs="http://www.w3.org/2001/XMLSchema" xmlns:p="http://schemas.microsoft.com/office/2006/metadata/properties" targetNamespace="http://schemas.microsoft.com/office/2006/metadata/properties" ma:root="true" ma:fieldsID="d36934746674508e85f4b4ffdf9c981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7D8C41-C83C-4311-9198-09891149D06C}">
  <ds:schemaRefs>
    <ds:schemaRef ds:uri="http://schemas.microsoft.com/sharepoint/v3/contenttype/forms"/>
  </ds:schemaRefs>
</ds:datastoreItem>
</file>

<file path=customXml/itemProps2.xml><?xml version="1.0" encoding="utf-8"?>
<ds:datastoreItem xmlns:ds="http://schemas.openxmlformats.org/officeDocument/2006/customXml" ds:itemID="{B18F27F0-6A0A-4132-A344-BB855CF70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D175703-42E2-45FA-83BF-C8DD333477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430</Words>
  <Characters>2456</Characters>
  <Application>Microsoft Macintosh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ΞΙΦΑΡΑ ΜΑΡΙΑ</dc:creator>
  <cp:keywords/>
  <dc:description/>
  <cp:lastModifiedBy>mac</cp:lastModifiedBy>
  <cp:revision>3</cp:revision>
  <cp:lastPrinted>2016-08-24T05:06:00Z</cp:lastPrinted>
  <dcterms:created xsi:type="dcterms:W3CDTF">2017-02-21T10:21:00Z</dcterms:created>
  <dcterms:modified xsi:type="dcterms:W3CDTF">2017-02-21T11:50:00Z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0x0101000119E80EF8A02A4C9E03DFA6CA757123</vt:lpwstr>
  </property>
</Properties>
</file>